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29725AE7" w14:textId="77777777" w:rsidR="00D51A79" w:rsidRPr="00EC169A" w:rsidRDefault="00D51A79" w:rsidP="00D51A79">
      <w:pPr>
        <w:jc w:val="center"/>
      </w:pPr>
    </w:p>
    <w:p w14:paraId="23161381" w14:textId="77777777" w:rsidR="00D51A79" w:rsidRPr="0041710D" w:rsidRDefault="00D51A79" w:rsidP="00D51A79">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2D8090A6" wp14:editId="3839F70A">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0F70F8F" w14:textId="77777777" w:rsidR="00D51A79" w:rsidRPr="0041710D" w:rsidRDefault="00D51A79" w:rsidP="00D51A79">
      <w:pPr>
        <w:rPr>
          <w:rFonts w:eastAsia="Courier New"/>
        </w:rPr>
      </w:pPr>
    </w:p>
    <w:p w14:paraId="411CB6AB" w14:textId="77777777" w:rsidR="00D51A79" w:rsidRPr="0041710D" w:rsidRDefault="00D51A79" w:rsidP="00D51A79">
      <w:pPr>
        <w:jc w:val="right"/>
        <w:rPr>
          <w:rFonts w:eastAsia="Courier New"/>
        </w:rPr>
      </w:pPr>
      <w:r w:rsidRPr="0041710D">
        <w:rPr>
          <w:rFonts w:eastAsia="Courier New"/>
          <w:b/>
        </w:rPr>
        <w:t>УТВЕРЖДАЮ</w:t>
      </w:r>
    </w:p>
    <w:p w14:paraId="0598902C" w14:textId="77777777" w:rsidR="00D51A79" w:rsidRPr="0041710D" w:rsidRDefault="00D51A79" w:rsidP="00D51A79">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2C70018" wp14:editId="475B5ACE">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8DF977D" w14:textId="77777777" w:rsidR="00D51A79" w:rsidRPr="0041710D" w:rsidRDefault="00D51A79" w:rsidP="00D51A79">
      <w:pPr>
        <w:jc w:val="right"/>
        <w:rPr>
          <w:rFonts w:eastAsia="Courier New"/>
        </w:rPr>
      </w:pPr>
    </w:p>
    <w:p w14:paraId="44C37665" w14:textId="77777777" w:rsidR="00D51A79" w:rsidRPr="0041710D" w:rsidRDefault="00D51A79" w:rsidP="00D51A79">
      <w:pPr>
        <w:jc w:val="right"/>
        <w:rPr>
          <w:rFonts w:eastAsia="Courier New"/>
        </w:rPr>
      </w:pPr>
      <w:bookmarkStart w:id="5" w:name="_Hlk102389680"/>
      <w:r w:rsidRPr="0041710D">
        <w:rPr>
          <w:rFonts w:eastAsia="Courier New"/>
        </w:rPr>
        <w:t>______________________ И.В. Новикова</w:t>
      </w:r>
    </w:p>
    <w:bookmarkEnd w:id="1"/>
    <w:p w14:paraId="19A1CE52" w14:textId="77777777" w:rsidR="00D51A79" w:rsidRPr="0041710D" w:rsidRDefault="00D51A79" w:rsidP="00D51A79">
      <w:pPr>
        <w:jc w:val="right"/>
        <w:rPr>
          <w:rFonts w:eastAsia="Courier New"/>
        </w:rPr>
      </w:pPr>
      <w:r w:rsidRPr="0041710D">
        <w:rPr>
          <w:rFonts w:eastAsia="Courier New"/>
        </w:rPr>
        <w:t>«30» августа 2023 г.</w:t>
      </w:r>
    </w:p>
    <w:bookmarkEnd w:id="5"/>
    <w:p w14:paraId="6F74DA28" w14:textId="77777777" w:rsidR="00D51A79" w:rsidRPr="0041710D" w:rsidRDefault="00D51A79" w:rsidP="00D51A79">
      <w:pPr>
        <w:rPr>
          <w:rFonts w:eastAsia="Courier New"/>
          <w:b/>
          <w:bCs/>
          <w:sz w:val="28"/>
          <w:szCs w:val="28"/>
        </w:rPr>
      </w:pPr>
    </w:p>
    <w:bookmarkEnd w:id="2"/>
    <w:p w14:paraId="70E21D79" w14:textId="77777777" w:rsidR="00D51A79" w:rsidRPr="0041710D" w:rsidRDefault="00D51A79" w:rsidP="00D51A79">
      <w:pPr>
        <w:ind w:right="141"/>
        <w:rPr>
          <w:rFonts w:eastAsia="Courier New"/>
          <w:b/>
        </w:rPr>
      </w:pPr>
    </w:p>
    <w:p w14:paraId="2D91AF5B" w14:textId="77777777" w:rsidR="00D51A79" w:rsidRPr="00EC169A" w:rsidRDefault="00D51A79" w:rsidP="00D51A79">
      <w:pPr>
        <w:jc w:val="center"/>
        <w:rPr>
          <w:sz w:val="26"/>
        </w:rPr>
      </w:pPr>
    </w:p>
    <w:p w14:paraId="49010E66" w14:textId="77777777" w:rsidR="00D51A79" w:rsidRPr="00EC169A" w:rsidRDefault="00D51A79" w:rsidP="00D51A79">
      <w:pPr>
        <w:rPr>
          <w:sz w:val="26"/>
        </w:rPr>
      </w:pPr>
    </w:p>
    <w:p w14:paraId="48923ED0" w14:textId="77777777" w:rsidR="00D51A79" w:rsidRPr="00EC169A" w:rsidRDefault="00D51A79" w:rsidP="00D51A79">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45A3B70A" w:rsidR="00DA63C9" w:rsidRPr="00DA63C9" w:rsidRDefault="00DA63C9" w:rsidP="00DA63C9">
      <w:pPr>
        <w:pStyle w:val="a4"/>
        <w:numPr>
          <w:ilvl w:val="0"/>
          <w:numId w:val="22"/>
        </w:numPr>
        <w:spacing w:before="1" w:line="357" w:lineRule="auto"/>
        <w:jc w:val="center"/>
        <w:rPr>
          <w:sz w:val="28"/>
        </w:rPr>
      </w:pPr>
      <w:bookmarkStart w:id="6" w:name="bookmark4"/>
      <w:r w:rsidRPr="00DA63C9">
        <w:rPr>
          <w:sz w:val="28"/>
        </w:rPr>
        <w:t>ОП.0</w:t>
      </w:r>
      <w:r w:rsidR="004C4667">
        <w:rPr>
          <w:sz w:val="28"/>
        </w:rPr>
        <w:t>4</w:t>
      </w:r>
      <w:r w:rsidRPr="00DA63C9">
        <w:rPr>
          <w:spacing w:val="-2"/>
          <w:sz w:val="28"/>
        </w:rPr>
        <w:t xml:space="preserve"> </w:t>
      </w:r>
      <w:r w:rsidR="004C4667">
        <w:rPr>
          <w:sz w:val="28"/>
        </w:rPr>
        <w:t>ГЕНЕТИКА С ОСНОВАМИ МЕДИЦИНСКОЙ ГЕНЕТИКИ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4D174317" w:rsidR="002B40D7" w:rsidRPr="002B40D7" w:rsidRDefault="002B40D7" w:rsidP="002B40D7">
      <w:pPr>
        <w:ind w:firstLine="708"/>
        <w:jc w:val="both"/>
        <w:rPr>
          <w:bCs/>
          <w:sz w:val="28"/>
          <w:szCs w:val="24"/>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4C4667" w:rsidRPr="00311A78">
        <w:rPr>
          <w:bCs/>
          <w:i/>
          <w:iCs/>
          <w:sz w:val="28"/>
          <w:szCs w:val="28"/>
        </w:rPr>
        <w:t>ОП.04 Генетика с основами медицинской генетики</w:t>
      </w:r>
      <w:r w:rsidR="004C4667"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9"/>
    <w:p w14:paraId="134815DD" w14:textId="77777777" w:rsidR="00D142FC" w:rsidRPr="00EC169A" w:rsidRDefault="00D142FC" w:rsidP="00D142FC">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D142FC" w:rsidRPr="00A741AA" w14:paraId="49B33D0B" w14:textId="77777777" w:rsidTr="00A92695">
        <w:tc>
          <w:tcPr>
            <w:tcW w:w="1781" w:type="dxa"/>
            <w:vMerge w:val="restart"/>
            <w:tcBorders>
              <w:right w:val="single" w:sz="4" w:space="0" w:color="auto"/>
            </w:tcBorders>
            <w:vAlign w:val="center"/>
          </w:tcPr>
          <w:p w14:paraId="4F7B7A67" w14:textId="77777777" w:rsidR="00D142FC" w:rsidRDefault="00D142FC" w:rsidP="00A92695">
            <w:pPr>
              <w:adjustRightInd w:val="0"/>
              <w:jc w:val="both"/>
              <w:rPr>
                <w:rFonts w:eastAsiaTheme="minorEastAsia"/>
              </w:rPr>
            </w:pPr>
            <w:r>
              <w:rPr>
                <w:rFonts w:eastAsiaTheme="minorEastAsia"/>
              </w:rPr>
              <w:t xml:space="preserve">Директор </w:t>
            </w:r>
          </w:p>
          <w:p w14:paraId="4F13A752" w14:textId="77777777" w:rsidR="00D142FC" w:rsidRPr="00A741AA" w:rsidRDefault="00D142FC"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4006CFD4" w14:textId="77777777" w:rsidR="00D142FC" w:rsidRPr="00A741AA" w:rsidRDefault="00D142FC" w:rsidP="00A92695">
            <w:pPr>
              <w:adjustRightInd w:val="0"/>
              <w:jc w:val="center"/>
              <w:rPr>
                <w:rFonts w:eastAsiaTheme="minorEastAsia"/>
              </w:rPr>
            </w:pPr>
            <w:r>
              <w:rPr>
                <w:rFonts w:eastAsiaTheme="minorEastAsia"/>
                <w:noProof/>
              </w:rPr>
              <w:drawing>
                <wp:inline distT="0" distB="0" distL="0" distR="0" wp14:anchorId="73ED4D04" wp14:editId="71B075A8">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605FC617" w14:textId="77777777" w:rsidR="00D142FC" w:rsidRPr="00A741AA" w:rsidRDefault="00D142FC"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553F4489" w14:textId="77777777" w:rsidR="00D142FC" w:rsidRDefault="00D142FC" w:rsidP="00A92695">
            <w:pPr>
              <w:adjustRightInd w:val="0"/>
              <w:jc w:val="center"/>
              <w:rPr>
                <w:rFonts w:eastAsiaTheme="minorEastAsia"/>
              </w:rPr>
            </w:pPr>
            <w:r>
              <w:rPr>
                <w:rFonts w:eastAsiaTheme="minorEastAsia"/>
              </w:rPr>
              <w:t>И.В.</w:t>
            </w:r>
          </w:p>
          <w:p w14:paraId="77350FFC" w14:textId="77777777" w:rsidR="00D142FC" w:rsidRPr="00A741AA" w:rsidRDefault="00D142FC" w:rsidP="00A92695">
            <w:pPr>
              <w:adjustRightInd w:val="0"/>
              <w:jc w:val="center"/>
              <w:rPr>
                <w:rFonts w:eastAsiaTheme="minorEastAsia"/>
              </w:rPr>
            </w:pPr>
            <w:r>
              <w:rPr>
                <w:rFonts w:eastAsiaTheme="minorEastAsia"/>
              </w:rPr>
              <w:t>Новикова</w:t>
            </w:r>
          </w:p>
        </w:tc>
      </w:tr>
      <w:tr w:rsidR="00D142FC" w:rsidRPr="00A741AA" w14:paraId="4EC3FC63" w14:textId="77777777" w:rsidTr="00A92695">
        <w:tc>
          <w:tcPr>
            <w:tcW w:w="1781" w:type="dxa"/>
            <w:vMerge/>
            <w:tcBorders>
              <w:right w:val="single" w:sz="4" w:space="0" w:color="auto"/>
            </w:tcBorders>
          </w:tcPr>
          <w:p w14:paraId="7C39AAA1" w14:textId="77777777" w:rsidR="00D142FC" w:rsidRPr="00A741AA" w:rsidRDefault="00D142FC"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4B53E84F" w14:textId="77777777" w:rsidR="00D142FC" w:rsidRPr="00FD67E5" w:rsidRDefault="00D142FC"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6D04086C" w14:textId="77777777" w:rsidR="00D142FC" w:rsidRPr="00FD67E5" w:rsidRDefault="00D142FC" w:rsidP="00A92695">
            <w:pPr>
              <w:adjustRightInd w:val="0"/>
              <w:rPr>
                <w:rFonts w:eastAsiaTheme="minorEastAsia"/>
              </w:rPr>
            </w:pPr>
          </w:p>
        </w:tc>
      </w:tr>
      <w:tr w:rsidR="00D142FC" w:rsidRPr="00A741AA" w14:paraId="27A26D56" w14:textId="77777777" w:rsidTr="00A92695">
        <w:tc>
          <w:tcPr>
            <w:tcW w:w="1781" w:type="dxa"/>
            <w:vMerge/>
            <w:tcBorders>
              <w:right w:val="single" w:sz="4" w:space="0" w:color="auto"/>
            </w:tcBorders>
          </w:tcPr>
          <w:p w14:paraId="4FB64432" w14:textId="77777777" w:rsidR="00D142FC" w:rsidRPr="00FD67E5" w:rsidRDefault="00D142FC"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1E631107" w14:textId="77777777" w:rsidR="00D142FC" w:rsidRPr="00A741AA" w:rsidRDefault="00D142FC"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5990EB5E" w14:textId="77777777" w:rsidR="00D142FC" w:rsidRPr="00A741AA" w:rsidRDefault="00D142FC" w:rsidP="00A92695">
            <w:pPr>
              <w:adjustRightInd w:val="0"/>
              <w:rPr>
                <w:rFonts w:eastAsiaTheme="minorEastAsia"/>
              </w:rPr>
            </w:pPr>
          </w:p>
        </w:tc>
      </w:tr>
      <w:tr w:rsidR="00D142FC" w:rsidRPr="00A741AA" w14:paraId="5C334EB1" w14:textId="77777777" w:rsidTr="00A92695">
        <w:tc>
          <w:tcPr>
            <w:tcW w:w="1781" w:type="dxa"/>
            <w:vMerge/>
            <w:tcBorders>
              <w:right w:val="single" w:sz="4" w:space="0" w:color="auto"/>
            </w:tcBorders>
          </w:tcPr>
          <w:p w14:paraId="1D493D35" w14:textId="77777777" w:rsidR="00D142FC" w:rsidRPr="00A741AA" w:rsidRDefault="00D142FC"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1DBDE03D" w14:textId="77777777" w:rsidR="00D142FC" w:rsidRPr="007F4707" w:rsidRDefault="00D142FC"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185050AA" w14:textId="77777777" w:rsidR="00D142FC" w:rsidRPr="00A741AA" w:rsidRDefault="00D142FC" w:rsidP="00A92695">
            <w:pPr>
              <w:adjustRightInd w:val="0"/>
              <w:rPr>
                <w:rFonts w:eastAsiaTheme="minorEastAsia"/>
              </w:rPr>
            </w:pPr>
          </w:p>
        </w:tc>
      </w:tr>
    </w:tbl>
    <w:p w14:paraId="375EBA56" w14:textId="77777777" w:rsidR="00D142FC" w:rsidRDefault="00D142FC" w:rsidP="00D142FC">
      <w:pPr>
        <w:pStyle w:val="23"/>
        <w:shd w:val="clear" w:color="auto" w:fill="auto"/>
        <w:spacing w:before="0" w:after="0" w:line="427" w:lineRule="exact"/>
        <w:ind w:right="800" w:firstLine="0"/>
        <w:jc w:val="left"/>
      </w:pPr>
    </w:p>
    <w:p w14:paraId="481F4D82" w14:textId="77777777" w:rsidR="00D142FC" w:rsidRDefault="00D142FC" w:rsidP="00D142FC">
      <w:pPr>
        <w:pStyle w:val="23"/>
        <w:shd w:val="clear" w:color="auto" w:fill="auto"/>
        <w:spacing w:before="0" w:after="0" w:line="427" w:lineRule="exact"/>
        <w:ind w:right="800" w:firstLine="0"/>
        <w:jc w:val="left"/>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3CFA8742" w:rsidR="002B40D7" w:rsidRDefault="002B40D7">
      <w:pPr>
        <w:spacing w:before="61"/>
        <w:ind w:left="1028" w:right="1083"/>
        <w:jc w:val="center"/>
        <w:rPr>
          <w:sz w:val="28"/>
        </w:rPr>
      </w:pPr>
    </w:p>
    <w:p w14:paraId="7223CB36" w14:textId="77777777" w:rsidR="00712150" w:rsidRDefault="00712150">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50D16978"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4C4667" w:rsidRPr="004C4667">
        <w:rPr>
          <w:bCs/>
          <w:i/>
          <w:iCs/>
          <w:sz w:val="28"/>
          <w:szCs w:val="28"/>
          <w:lang w:val="ru-RU"/>
        </w:rPr>
        <w:t>ОП.04 Генетика с основами медицинской генетики</w:t>
      </w:r>
      <w:r w:rsidR="004C4667" w:rsidRPr="004C4667">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96461C" w14:paraId="23CEFF6A" w14:textId="663D3E22" w:rsidTr="006725F3">
        <w:tc>
          <w:tcPr>
            <w:tcW w:w="959" w:type="dxa"/>
          </w:tcPr>
          <w:p w14:paraId="53989B10" w14:textId="77777777" w:rsidR="006725F3" w:rsidRPr="0096461C"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01</w:t>
            </w:r>
          </w:p>
        </w:tc>
        <w:tc>
          <w:tcPr>
            <w:tcW w:w="8647" w:type="dxa"/>
          </w:tcPr>
          <w:p w14:paraId="568587D9" w14:textId="012A8D4A" w:rsidR="006725F3" w:rsidRPr="0096461C"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96461C" w14:paraId="2FEFE955" w14:textId="5BB98671" w:rsidTr="006725F3">
        <w:tc>
          <w:tcPr>
            <w:tcW w:w="959" w:type="dxa"/>
          </w:tcPr>
          <w:p w14:paraId="57293F6D" w14:textId="77777777" w:rsidR="006725F3" w:rsidRPr="0096461C"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02</w:t>
            </w:r>
          </w:p>
        </w:tc>
        <w:tc>
          <w:tcPr>
            <w:tcW w:w="8647" w:type="dxa"/>
          </w:tcPr>
          <w:p w14:paraId="77678B7E" w14:textId="5565746C" w:rsidR="006725F3" w:rsidRPr="0096461C"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color w:val="000000" w:themeColor="text1"/>
                <w:sz w:val="24"/>
                <w:szCs w:val="24"/>
              </w:rPr>
              <w:t xml:space="preserve">Использовать современные средства поиска, анализа и </w:t>
            </w:r>
            <w:proofErr w:type="gramStart"/>
            <w:r w:rsidRPr="0096461C">
              <w:rPr>
                <w:color w:val="000000" w:themeColor="text1"/>
                <w:sz w:val="24"/>
                <w:szCs w:val="24"/>
              </w:rPr>
              <w:t>интерпретации информации</w:t>
            </w:r>
            <w:proofErr w:type="gramEnd"/>
            <w:r w:rsidRPr="0096461C">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96461C" w14:paraId="09DD6DAD" w14:textId="5A5F56EF" w:rsidTr="006725F3">
        <w:tc>
          <w:tcPr>
            <w:tcW w:w="959" w:type="dxa"/>
          </w:tcPr>
          <w:p w14:paraId="710AE623" w14:textId="4E3F9869" w:rsidR="006725F3" w:rsidRPr="0096461C"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04</w:t>
            </w:r>
          </w:p>
        </w:tc>
        <w:tc>
          <w:tcPr>
            <w:tcW w:w="8647" w:type="dxa"/>
          </w:tcPr>
          <w:p w14:paraId="1696F9E6" w14:textId="687A2BE5" w:rsidR="006725F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Эффективно взаимодействовать и работать в коллективе и команде</w:t>
            </w:r>
          </w:p>
        </w:tc>
      </w:tr>
      <w:tr w:rsidR="0096461C" w:rsidRPr="0096461C" w14:paraId="5A4D7B43" w14:textId="77777777" w:rsidTr="006725F3">
        <w:tc>
          <w:tcPr>
            <w:tcW w:w="959" w:type="dxa"/>
          </w:tcPr>
          <w:p w14:paraId="78EB6782" w14:textId="3BE260BD" w:rsidR="0096461C" w:rsidRPr="0096461C" w:rsidRDefault="0096461C"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2.2</w:t>
            </w:r>
          </w:p>
        </w:tc>
        <w:tc>
          <w:tcPr>
            <w:tcW w:w="8647" w:type="dxa"/>
          </w:tcPr>
          <w:p w14:paraId="79EED425" w14:textId="4E9564FA" w:rsidR="0096461C" w:rsidRPr="0096461C" w:rsidRDefault="0096461C" w:rsidP="0096461C">
            <w:pPr>
              <w:rPr>
                <w:sz w:val="24"/>
                <w:szCs w:val="24"/>
              </w:rPr>
            </w:pPr>
            <w:r w:rsidRPr="0096461C">
              <w:rPr>
                <w:sz w:val="24"/>
                <w:szCs w:val="24"/>
              </w:rPr>
              <w:t>Использовать в работе медицинские информационные системы и информационно-телекоммуникационную сеть "Интернет"</w:t>
            </w:r>
          </w:p>
        </w:tc>
      </w:tr>
      <w:tr w:rsidR="00BE7213" w:rsidRPr="0096461C" w14:paraId="432A245A" w14:textId="77777777" w:rsidTr="006725F3">
        <w:tc>
          <w:tcPr>
            <w:tcW w:w="959" w:type="dxa"/>
          </w:tcPr>
          <w:p w14:paraId="3499B31B" w14:textId="622C2936"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3.1</w:t>
            </w:r>
          </w:p>
        </w:tc>
        <w:tc>
          <w:tcPr>
            <w:tcW w:w="8647" w:type="dxa"/>
          </w:tcPr>
          <w:p w14:paraId="0778DFB0" w14:textId="0985704B"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Консультировать население по вопросам профилактики заболеваний</w:t>
            </w:r>
          </w:p>
        </w:tc>
      </w:tr>
      <w:tr w:rsidR="00BE7213" w:rsidRPr="0096461C" w14:paraId="351B8D45" w14:textId="77777777" w:rsidTr="006725F3">
        <w:tc>
          <w:tcPr>
            <w:tcW w:w="959" w:type="dxa"/>
          </w:tcPr>
          <w:p w14:paraId="609FA865" w14:textId="4AC2D63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3.2</w:t>
            </w:r>
          </w:p>
        </w:tc>
        <w:tc>
          <w:tcPr>
            <w:tcW w:w="8647" w:type="dxa"/>
          </w:tcPr>
          <w:p w14:paraId="680C2605" w14:textId="4A4947C9"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Пропагандировать здоровый образ жизни</w:t>
            </w:r>
          </w:p>
        </w:tc>
      </w:tr>
      <w:tr w:rsidR="00BE7213" w:rsidRPr="0096461C" w14:paraId="3ED72D8D" w14:textId="77777777" w:rsidTr="006725F3">
        <w:tc>
          <w:tcPr>
            <w:tcW w:w="959" w:type="dxa"/>
          </w:tcPr>
          <w:p w14:paraId="1DB6A411" w14:textId="7B8D546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3.3</w:t>
            </w:r>
          </w:p>
        </w:tc>
        <w:tc>
          <w:tcPr>
            <w:tcW w:w="8647" w:type="dxa"/>
          </w:tcPr>
          <w:p w14:paraId="02C0F081" w14:textId="70FE8574"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Участвовать в проведении профилактических осмотров и диспансеризации населения</w:t>
            </w:r>
          </w:p>
        </w:tc>
      </w:tr>
      <w:tr w:rsidR="00BE7213" w:rsidRPr="0096461C" w14:paraId="48F8993D" w14:textId="77777777" w:rsidTr="006725F3">
        <w:tc>
          <w:tcPr>
            <w:tcW w:w="959" w:type="dxa"/>
          </w:tcPr>
          <w:p w14:paraId="02C543A3" w14:textId="77DFB63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4.1</w:t>
            </w:r>
          </w:p>
        </w:tc>
        <w:tc>
          <w:tcPr>
            <w:tcW w:w="8647" w:type="dxa"/>
          </w:tcPr>
          <w:p w14:paraId="64C08699" w14:textId="7E9D4821"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Проводить оценку состояния пациента</w:t>
            </w:r>
          </w:p>
        </w:tc>
      </w:tr>
      <w:tr w:rsidR="00BE7213" w:rsidRPr="0096461C" w14:paraId="342129BD" w14:textId="77777777" w:rsidTr="006725F3">
        <w:tc>
          <w:tcPr>
            <w:tcW w:w="959" w:type="dxa"/>
          </w:tcPr>
          <w:p w14:paraId="5E52C162" w14:textId="75E51238"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4.2</w:t>
            </w:r>
          </w:p>
        </w:tc>
        <w:tc>
          <w:tcPr>
            <w:tcW w:w="8647" w:type="dxa"/>
          </w:tcPr>
          <w:p w14:paraId="27D1BBDF" w14:textId="70C4DCAF"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Выполнять медицинские манипуляции при оказании медицинской помощи пациенту</w:t>
            </w:r>
          </w:p>
        </w:tc>
      </w:tr>
      <w:tr w:rsidR="00BE7213" w:rsidRPr="0096461C" w14:paraId="1582FE2F" w14:textId="77777777" w:rsidTr="006725F3">
        <w:tc>
          <w:tcPr>
            <w:tcW w:w="959" w:type="dxa"/>
          </w:tcPr>
          <w:p w14:paraId="3651FD7D" w14:textId="6B144DB1"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4.5</w:t>
            </w:r>
          </w:p>
        </w:tc>
        <w:tc>
          <w:tcPr>
            <w:tcW w:w="8647" w:type="dxa"/>
          </w:tcPr>
          <w:p w14:paraId="02767569" w14:textId="3B5EDCBD"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Оказывать медицинскую помощь в неотложной форме</w:t>
            </w:r>
          </w:p>
        </w:tc>
      </w:tr>
      <w:tr w:rsidR="00BE7213" w:rsidRPr="0096461C" w14:paraId="00A031DA" w14:textId="77777777" w:rsidTr="006725F3">
        <w:tc>
          <w:tcPr>
            <w:tcW w:w="959" w:type="dxa"/>
          </w:tcPr>
          <w:p w14:paraId="0682FA95" w14:textId="76C3C76B"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5.3</w:t>
            </w:r>
          </w:p>
        </w:tc>
        <w:tc>
          <w:tcPr>
            <w:tcW w:w="8647" w:type="dxa"/>
          </w:tcPr>
          <w:p w14:paraId="69D3E25E" w14:textId="4B77EFF7"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96461C" w14:paraId="391083EE" w14:textId="77777777" w:rsidTr="006725F3">
        <w:tc>
          <w:tcPr>
            <w:tcW w:w="959" w:type="dxa"/>
          </w:tcPr>
          <w:p w14:paraId="5A20CE09" w14:textId="707FC173"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5.4</w:t>
            </w:r>
          </w:p>
        </w:tc>
        <w:tc>
          <w:tcPr>
            <w:tcW w:w="8647" w:type="dxa"/>
          </w:tcPr>
          <w:p w14:paraId="378D0BF5" w14:textId="295EC986"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d"/>
        <w:jc w:val="both"/>
        <w:rPr>
          <w:rFonts w:ascii="Times New Roman" w:hAnsi="Times New Roman" w:cs="Times New Roman"/>
          <w:b/>
          <w:sz w:val="28"/>
          <w:szCs w:val="28"/>
        </w:rPr>
      </w:pP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43E8ED04" w:rsidR="006645FA" w:rsidRPr="00A33E3D" w:rsidRDefault="004C4667" w:rsidP="00A33E3D">
            <w:pPr>
              <w:pStyle w:val="23"/>
              <w:shd w:val="clear" w:color="auto" w:fill="auto"/>
              <w:tabs>
                <w:tab w:val="left" w:pos="1325"/>
              </w:tabs>
              <w:spacing w:before="0" w:after="0" w:line="240" w:lineRule="auto"/>
              <w:ind w:firstLine="0"/>
              <w:jc w:val="both"/>
              <w:rPr>
                <w:sz w:val="24"/>
                <w:szCs w:val="24"/>
                <w:lang w:val="ru-RU"/>
              </w:rPr>
            </w:pPr>
            <w:r>
              <w:rPr>
                <w:sz w:val="24"/>
                <w:szCs w:val="24"/>
                <w:lang w:val="ru-RU"/>
              </w:rPr>
              <w:t xml:space="preserve">- </w:t>
            </w:r>
            <w:r w:rsidRPr="004C4667">
              <w:rPr>
                <w:sz w:val="24"/>
                <w:szCs w:val="24"/>
                <w:lang w:val="ru-RU"/>
              </w:rPr>
              <w:t>биохимические и цитологические основы наследственности</w:t>
            </w:r>
          </w:p>
        </w:tc>
      </w:tr>
      <w:tr w:rsidR="006645FA" w:rsidRPr="00BE7213" w14:paraId="3C439510" w14:textId="77777777" w:rsidTr="0021682C">
        <w:tc>
          <w:tcPr>
            <w:tcW w:w="9606" w:type="dxa"/>
          </w:tcPr>
          <w:p w14:paraId="4F1D90A9" w14:textId="2B7E41EA" w:rsidR="006645FA" w:rsidRPr="00BE7213"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w:t>
            </w:r>
            <w:r w:rsidR="004C4667" w:rsidRPr="004C4667">
              <w:rPr>
                <w:sz w:val="24"/>
                <w:szCs w:val="24"/>
                <w:lang w:val="ru-RU"/>
              </w:rPr>
              <w:t xml:space="preserve"> закономерности наследования признаков, виды взаимодействия генов</w:t>
            </w:r>
          </w:p>
        </w:tc>
      </w:tr>
      <w:tr w:rsidR="006645FA" w:rsidRPr="00BE7213" w14:paraId="1182B638" w14:textId="77777777" w:rsidTr="0021682C">
        <w:tc>
          <w:tcPr>
            <w:tcW w:w="9606" w:type="dxa"/>
          </w:tcPr>
          <w:p w14:paraId="07BA4F59" w14:textId="1F4AC269" w:rsidR="006645FA" w:rsidRPr="00BE7213" w:rsidRDefault="00A33E3D" w:rsidP="00A33E3D">
            <w:pPr>
              <w:pStyle w:val="a3"/>
              <w:tabs>
                <w:tab w:val="left" w:pos="709"/>
                <w:tab w:val="left" w:pos="9923"/>
              </w:tabs>
              <w:ind w:left="0"/>
            </w:pPr>
            <w:r>
              <w:t>-</w:t>
            </w:r>
            <w:r w:rsidR="004C4667" w:rsidRPr="004C4667">
              <w:t xml:space="preserve"> методы изучения наследственности и изменчивости человека в норме и патологии</w:t>
            </w:r>
          </w:p>
        </w:tc>
      </w:tr>
      <w:tr w:rsidR="00356177" w:rsidRPr="00BE7213" w14:paraId="5457EBB1" w14:textId="77777777" w:rsidTr="0021682C">
        <w:tc>
          <w:tcPr>
            <w:tcW w:w="9606" w:type="dxa"/>
          </w:tcPr>
          <w:p w14:paraId="15616477" w14:textId="5D565424" w:rsidR="00356177" w:rsidRPr="00BE7213" w:rsidRDefault="00A33E3D" w:rsidP="00A33E3D">
            <w:pPr>
              <w:pStyle w:val="a3"/>
              <w:tabs>
                <w:tab w:val="left" w:pos="709"/>
                <w:tab w:val="left" w:pos="9923"/>
              </w:tabs>
              <w:ind w:left="0"/>
            </w:pPr>
            <w:r>
              <w:t xml:space="preserve">- </w:t>
            </w:r>
            <w:r w:rsidR="004C4667" w:rsidRPr="004C4667">
              <w:t>основные виды изменчивости, виды мутаций у человека, факторы мутагенеза</w:t>
            </w:r>
          </w:p>
        </w:tc>
      </w:tr>
      <w:tr w:rsidR="00356177" w:rsidRPr="00BE7213" w14:paraId="191F9BB1" w14:textId="77777777" w:rsidTr="0021682C">
        <w:tc>
          <w:tcPr>
            <w:tcW w:w="9606" w:type="dxa"/>
          </w:tcPr>
          <w:p w14:paraId="47D0321F" w14:textId="59EDE8FF" w:rsidR="00356177" w:rsidRPr="00BE7213" w:rsidRDefault="00A33E3D" w:rsidP="00A33E3D">
            <w:pPr>
              <w:pStyle w:val="a3"/>
              <w:tabs>
                <w:tab w:val="left" w:pos="709"/>
                <w:tab w:val="left" w:pos="9923"/>
              </w:tabs>
              <w:ind w:left="0"/>
            </w:pPr>
            <w:r>
              <w:t xml:space="preserve">- </w:t>
            </w:r>
            <w:r w:rsidR="004C4667" w:rsidRPr="004C4667">
              <w:t>основные группы наследственных заболеваний, причины и механизмы возникновения</w:t>
            </w:r>
          </w:p>
        </w:tc>
      </w:tr>
      <w:tr w:rsidR="004C4667" w:rsidRPr="00BE7213" w14:paraId="01381FED" w14:textId="77777777" w:rsidTr="0021682C">
        <w:tc>
          <w:tcPr>
            <w:tcW w:w="9606" w:type="dxa"/>
          </w:tcPr>
          <w:p w14:paraId="6B74F717" w14:textId="7D1ACBAB" w:rsidR="004C4667" w:rsidRDefault="004C4667" w:rsidP="00A33E3D">
            <w:pPr>
              <w:pStyle w:val="a3"/>
              <w:tabs>
                <w:tab w:val="left" w:pos="709"/>
                <w:tab w:val="left" w:pos="9923"/>
              </w:tabs>
              <w:ind w:left="0"/>
            </w:pPr>
            <w:r>
              <w:t xml:space="preserve">- </w:t>
            </w:r>
            <w:r w:rsidRPr="004C4667">
              <w:t>цели, задачи, методы и показания к медико-генетическому консультированию</w:t>
            </w:r>
          </w:p>
        </w:tc>
      </w:tr>
    </w:tbl>
    <w:p w14:paraId="281DB439"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46541AD2" w:rsidR="006645FA" w:rsidRPr="00BE7213" w:rsidRDefault="004C4667" w:rsidP="003B43D6">
            <w:pPr>
              <w:pStyle w:val="23"/>
              <w:shd w:val="clear" w:color="auto" w:fill="auto"/>
              <w:tabs>
                <w:tab w:val="left" w:pos="1325"/>
              </w:tabs>
              <w:spacing w:before="0" w:after="0" w:line="240" w:lineRule="auto"/>
              <w:ind w:firstLine="0"/>
              <w:jc w:val="left"/>
              <w:rPr>
                <w:sz w:val="24"/>
                <w:szCs w:val="24"/>
                <w:lang w:val="ru-RU"/>
              </w:rPr>
            </w:pPr>
            <w:r>
              <w:rPr>
                <w:sz w:val="24"/>
                <w:szCs w:val="24"/>
                <w:lang w:val="ru-RU"/>
              </w:rPr>
              <w:t xml:space="preserve">- </w:t>
            </w:r>
            <w:r w:rsidRPr="004C4667">
              <w:rPr>
                <w:sz w:val="24"/>
                <w:szCs w:val="24"/>
                <w:lang w:val="ru-RU"/>
              </w:rPr>
              <w:t>проводить опрос и вести учет пациентов с имеющейся наследственной патологией</w:t>
            </w:r>
          </w:p>
        </w:tc>
      </w:tr>
      <w:tr w:rsidR="003B43D6" w:rsidRPr="00BE7213" w14:paraId="70E06B4B" w14:textId="77777777" w:rsidTr="0021682C">
        <w:tc>
          <w:tcPr>
            <w:tcW w:w="9606" w:type="dxa"/>
          </w:tcPr>
          <w:p w14:paraId="039471DA" w14:textId="45E4FCE4" w:rsidR="003B43D6" w:rsidRPr="00BE7213" w:rsidRDefault="004C4667" w:rsidP="003B43D6">
            <w:pPr>
              <w:pStyle w:val="23"/>
              <w:shd w:val="clear" w:color="auto" w:fill="auto"/>
              <w:tabs>
                <w:tab w:val="left" w:pos="1325"/>
              </w:tabs>
              <w:spacing w:before="0" w:after="0" w:line="240" w:lineRule="auto"/>
              <w:ind w:firstLine="0"/>
              <w:jc w:val="both"/>
              <w:rPr>
                <w:sz w:val="24"/>
                <w:szCs w:val="24"/>
                <w:lang w:val="ru-RU"/>
              </w:rPr>
            </w:pPr>
            <w:r>
              <w:rPr>
                <w:sz w:val="24"/>
                <w:szCs w:val="24"/>
                <w:lang w:val="ru-RU"/>
              </w:rPr>
              <w:t xml:space="preserve">- </w:t>
            </w:r>
            <w:r w:rsidRPr="004C4667">
              <w:rPr>
                <w:sz w:val="24"/>
                <w:szCs w:val="24"/>
                <w:lang w:val="ru-RU"/>
              </w:rPr>
              <w:t>проводить беседы по планированию семьи с учетом имеющейся наследственной патологии</w:t>
            </w:r>
          </w:p>
        </w:tc>
      </w:tr>
      <w:tr w:rsidR="004C4667" w:rsidRPr="00BE7213" w14:paraId="72B2CEC1" w14:textId="77777777" w:rsidTr="0021682C">
        <w:tc>
          <w:tcPr>
            <w:tcW w:w="9606" w:type="dxa"/>
          </w:tcPr>
          <w:p w14:paraId="27D0073F" w14:textId="673BB237" w:rsidR="004C4667" w:rsidRPr="003B43D6" w:rsidRDefault="004C4667" w:rsidP="003B43D6">
            <w:pPr>
              <w:pStyle w:val="23"/>
              <w:shd w:val="clear" w:color="auto" w:fill="auto"/>
              <w:tabs>
                <w:tab w:val="left" w:pos="1325"/>
              </w:tabs>
              <w:spacing w:before="0" w:after="0" w:line="240" w:lineRule="auto"/>
              <w:ind w:firstLine="0"/>
              <w:jc w:val="both"/>
              <w:rPr>
                <w:lang w:val="ru-RU"/>
              </w:rPr>
            </w:pPr>
            <w:r>
              <w:rPr>
                <w:sz w:val="24"/>
                <w:szCs w:val="24"/>
                <w:lang w:val="ru-RU"/>
              </w:rPr>
              <w:t xml:space="preserve">- </w:t>
            </w:r>
            <w:r w:rsidRPr="004C4667">
              <w:rPr>
                <w:sz w:val="24"/>
                <w:szCs w:val="24"/>
                <w:lang w:val="ru-RU"/>
              </w:rPr>
              <w:t>проводить предварительную диагностику наследственных болезней</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5560A25C"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96461C" w:rsidRPr="004C4667">
        <w:rPr>
          <w:bCs/>
          <w:i/>
          <w:iCs/>
          <w:sz w:val="28"/>
          <w:szCs w:val="28"/>
        </w:rPr>
        <w:t>ОП.04 Генетика с основами медицинской генетики</w:t>
      </w:r>
      <w:r w:rsidR="0096461C" w:rsidRPr="004C4667">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20FF11E8" w14:textId="04EA4966" w:rsidR="0096461C"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опрос и вести учет пациентов с имеющейся наследственной патологией;</w:t>
            </w:r>
          </w:p>
          <w:p w14:paraId="745EB131" w14:textId="77777777" w:rsidR="0096461C"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беседы по планированию семьи с учетом имеющейся наследственной патологии;</w:t>
            </w:r>
          </w:p>
          <w:p w14:paraId="3B1ECFDA" w14:textId="47763D7B" w:rsidR="00D008E8"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предварительную диагностику наследственных болезней.</w:t>
            </w:r>
          </w:p>
        </w:tc>
        <w:tc>
          <w:tcPr>
            <w:tcW w:w="5123" w:type="dxa"/>
            <w:tcBorders>
              <w:top w:val="single" w:sz="4" w:space="0" w:color="auto"/>
              <w:left w:val="single" w:sz="4" w:space="0" w:color="auto"/>
              <w:bottom w:val="single" w:sz="4" w:space="0" w:color="auto"/>
              <w:right w:val="single" w:sz="4" w:space="0" w:color="auto"/>
            </w:tcBorders>
          </w:tcPr>
          <w:p w14:paraId="03C45073" w14:textId="77777777" w:rsidR="0096461C" w:rsidRPr="0096461C" w:rsidRDefault="0096461C" w:rsidP="0096461C">
            <w:pPr>
              <w:shd w:val="clear" w:color="auto" w:fill="FFFFFF"/>
              <w:jc w:val="both"/>
              <w:rPr>
                <w:sz w:val="24"/>
                <w:szCs w:val="24"/>
              </w:rPr>
            </w:pPr>
            <w:r w:rsidRPr="0096461C">
              <w:rPr>
                <w:sz w:val="24"/>
                <w:szCs w:val="24"/>
              </w:rPr>
              <w:t xml:space="preserve">- демонстрация способности прогнозировать риск проявления признака в потомстве путем анализа родословных, составленных с использованием стандартных символов; </w:t>
            </w:r>
          </w:p>
          <w:p w14:paraId="1D4F088C" w14:textId="77777777" w:rsidR="0096461C" w:rsidRPr="0096461C" w:rsidRDefault="0096461C" w:rsidP="0096461C">
            <w:pPr>
              <w:rPr>
                <w:sz w:val="24"/>
                <w:szCs w:val="24"/>
              </w:rPr>
            </w:pPr>
            <w:r w:rsidRPr="0096461C">
              <w:rPr>
                <w:sz w:val="24"/>
                <w:szCs w:val="24"/>
              </w:rPr>
              <w:t xml:space="preserve">- проведение опроса и консультирования пациентов в соответствии с принятыми правилами. </w:t>
            </w:r>
          </w:p>
          <w:p w14:paraId="49EEE772" w14:textId="2661ED85" w:rsidR="00D008E8" w:rsidRPr="0096461C" w:rsidRDefault="00D008E8" w:rsidP="00106025">
            <w:pPr>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57563AC9" w14:textId="77777777" w:rsidR="008C7638" w:rsidRDefault="00D008E8" w:rsidP="00C53FA0">
            <w:pPr>
              <w:shd w:val="clear" w:color="auto" w:fill="FFFFFF"/>
              <w:jc w:val="center"/>
              <w:rPr>
                <w:sz w:val="24"/>
                <w:szCs w:val="24"/>
              </w:rPr>
            </w:pPr>
            <w:r w:rsidRPr="0096461C">
              <w:rPr>
                <w:sz w:val="24"/>
                <w:szCs w:val="24"/>
              </w:rPr>
              <w:t xml:space="preserve">ОК 01, ОК 02, </w:t>
            </w:r>
          </w:p>
          <w:p w14:paraId="13719F55" w14:textId="77777777" w:rsidR="008C7638" w:rsidRDefault="00D008E8" w:rsidP="00C53FA0">
            <w:pPr>
              <w:shd w:val="clear" w:color="auto" w:fill="FFFFFF"/>
              <w:jc w:val="center"/>
              <w:rPr>
                <w:sz w:val="24"/>
                <w:szCs w:val="24"/>
              </w:rPr>
            </w:pPr>
            <w:r w:rsidRPr="0096461C">
              <w:rPr>
                <w:sz w:val="24"/>
                <w:szCs w:val="24"/>
              </w:rPr>
              <w:t xml:space="preserve">ОК 04, </w:t>
            </w:r>
            <w:r w:rsidR="008C7638">
              <w:rPr>
                <w:sz w:val="24"/>
                <w:szCs w:val="24"/>
              </w:rPr>
              <w:t xml:space="preserve">ПК 2.2, </w:t>
            </w:r>
          </w:p>
          <w:p w14:paraId="4830907D" w14:textId="0BA35146" w:rsidR="00866E98" w:rsidRPr="0096461C" w:rsidRDefault="00D008E8" w:rsidP="00C53FA0">
            <w:pPr>
              <w:shd w:val="clear" w:color="auto" w:fill="FFFFFF"/>
              <w:jc w:val="center"/>
              <w:rPr>
                <w:sz w:val="24"/>
                <w:szCs w:val="24"/>
              </w:rPr>
            </w:pPr>
            <w:r w:rsidRPr="0096461C">
              <w:rPr>
                <w:sz w:val="24"/>
                <w:szCs w:val="24"/>
              </w:rPr>
              <w:t xml:space="preserve">ПК 3.1, ПК 3.2, </w:t>
            </w:r>
          </w:p>
          <w:p w14:paraId="1D2A44EB" w14:textId="77777777" w:rsidR="00866E98" w:rsidRPr="0096461C" w:rsidRDefault="00D008E8" w:rsidP="00C53FA0">
            <w:pPr>
              <w:shd w:val="clear" w:color="auto" w:fill="FFFFFF"/>
              <w:jc w:val="center"/>
              <w:rPr>
                <w:sz w:val="24"/>
                <w:szCs w:val="24"/>
              </w:rPr>
            </w:pPr>
            <w:r w:rsidRPr="0096461C">
              <w:rPr>
                <w:sz w:val="24"/>
                <w:szCs w:val="24"/>
              </w:rPr>
              <w:t xml:space="preserve">ПК 3.3, ПК 4.1, </w:t>
            </w:r>
          </w:p>
          <w:p w14:paraId="7E3DE833" w14:textId="3FA484FC" w:rsidR="00866E98" w:rsidRPr="0096461C" w:rsidRDefault="00D008E8" w:rsidP="008C7638">
            <w:pPr>
              <w:shd w:val="clear" w:color="auto" w:fill="FFFFFF"/>
              <w:jc w:val="center"/>
              <w:rPr>
                <w:sz w:val="24"/>
                <w:szCs w:val="24"/>
              </w:rPr>
            </w:pPr>
            <w:r w:rsidRPr="0096461C">
              <w:rPr>
                <w:sz w:val="24"/>
                <w:szCs w:val="24"/>
              </w:rPr>
              <w:t xml:space="preserve">ПК 4.2, ПК 4.5, </w:t>
            </w:r>
          </w:p>
          <w:p w14:paraId="01D5F2F7" w14:textId="189432EE" w:rsidR="00D008E8" w:rsidRPr="0096461C" w:rsidRDefault="00D008E8" w:rsidP="00866E98">
            <w:pPr>
              <w:shd w:val="clear" w:color="auto" w:fill="FFFFFF"/>
              <w:jc w:val="center"/>
              <w:rPr>
                <w:sz w:val="24"/>
                <w:szCs w:val="24"/>
              </w:rPr>
            </w:pPr>
            <w:r w:rsidRPr="0096461C">
              <w:rPr>
                <w:sz w:val="24"/>
                <w:szCs w:val="24"/>
              </w:rPr>
              <w:t>ПК 5.3, ПК 5.4</w:t>
            </w:r>
          </w:p>
          <w:p w14:paraId="5719C5C9" w14:textId="6A0451EB" w:rsidR="00D008E8" w:rsidRPr="0096461C"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96AD38D" w14:textId="731E30BB" w:rsidR="00D008E8" w:rsidRPr="0096461C" w:rsidRDefault="009B6911" w:rsidP="000A5557">
            <w:pPr>
              <w:pStyle w:val="af0"/>
              <w:rPr>
                <w:sz w:val="24"/>
                <w:szCs w:val="24"/>
                <w:lang w:val="ru-RU"/>
              </w:rPr>
            </w:pPr>
            <w:r>
              <w:rPr>
                <w:sz w:val="24"/>
                <w:szCs w:val="24"/>
                <w:lang w:val="ru-RU"/>
              </w:rPr>
              <w:t xml:space="preserve">Тестирование, </w:t>
            </w:r>
            <w:r w:rsidR="00D008E8" w:rsidRPr="0096461C">
              <w:rPr>
                <w:sz w:val="24"/>
                <w:szCs w:val="24"/>
                <w:lang w:val="ru-RU"/>
              </w:rPr>
              <w:t>практические занятия, самостоятельная работа</w:t>
            </w:r>
          </w:p>
          <w:p w14:paraId="414BF751" w14:textId="74B229D9" w:rsidR="00D008E8" w:rsidRPr="0096461C" w:rsidRDefault="00D008E8" w:rsidP="000A5557">
            <w:pPr>
              <w:pStyle w:val="af0"/>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108DDC2" w14:textId="77777777" w:rsidR="0096461C" w:rsidRPr="0096461C" w:rsidRDefault="0096461C" w:rsidP="0096461C">
            <w:pPr>
              <w:pStyle w:val="23"/>
              <w:shd w:val="clear" w:color="auto" w:fill="auto"/>
              <w:tabs>
                <w:tab w:val="left" w:pos="1276"/>
              </w:tabs>
              <w:spacing w:before="0" w:after="0" w:line="274" w:lineRule="exact"/>
              <w:ind w:right="87" w:firstLine="0"/>
              <w:jc w:val="both"/>
              <w:rPr>
                <w:sz w:val="24"/>
                <w:szCs w:val="24"/>
                <w:lang w:val="ru-RU"/>
              </w:rPr>
            </w:pPr>
            <w:r w:rsidRPr="0096461C">
              <w:rPr>
                <w:sz w:val="24"/>
                <w:szCs w:val="24"/>
                <w:lang w:val="ru-RU"/>
              </w:rPr>
              <w:t>-   биохимические и цитологические основы наследственности;</w:t>
            </w:r>
          </w:p>
          <w:p w14:paraId="3C30370A"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закономерности наследования признаков, виды взаимодействия генов;</w:t>
            </w:r>
          </w:p>
          <w:p w14:paraId="20BC5320"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методы изучения наследственности и изменчивости человека в норме и патологии;</w:t>
            </w:r>
          </w:p>
          <w:p w14:paraId="73CDB9F4"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основные виды изменчивости, виды мутаций у человека, факторы мутагенеза;</w:t>
            </w:r>
          </w:p>
          <w:p w14:paraId="403F3F2D" w14:textId="28E2B4EB" w:rsidR="00D008E8"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основные группы наследственных заболеваний, причины и механизмы возникновения.</w:t>
            </w:r>
          </w:p>
        </w:tc>
        <w:tc>
          <w:tcPr>
            <w:tcW w:w="5123" w:type="dxa"/>
            <w:tcBorders>
              <w:top w:val="single" w:sz="4" w:space="0" w:color="auto"/>
              <w:left w:val="single" w:sz="4" w:space="0" w:color="auto"/>
              <w:bottom w:val="single" w:sz="4" w:space="0" w:color="auto"/>
              <w:right w:val="single" w:sz="4" w:space="0" w:color="auto"/>
            </w:tcBorders>
          </w:tcPr>
          <w:p w14:paraId="15E1C642" w14:textId="0F716897" w:rsidR="0096461C" w:rsidRPr="0096461C" w:rsidRDefault="0096461C" w:rsidP="0096461C">
            <w:pPr>
              <w:jc w:val="both"/>
              <w:rPr>
                <w:sz w:val="24"/>
                <w:szCs w:val="24"/>
              </w:rPr>
            </w:pPr>
            <w:r w:rsidRPr="0096461C">
              <w:rPr>
                <w:sz w:val="24"/>
                <w:szCs w:val="24"/>
              </w:rPr>
              <w:t xml:space="preserve">- полное раскрытие понятий и точность употребления научных терминов, применяемых в генетике; </w:t>
            </w:r>
          </w:p>
          <w:p w14:paraId="275ACB39" w14:textId="117F9BA2" w:rsidR="00D008E8" w:rsidRPr="0096461C" w:rsidRDefault="0096461C" w:rsidP="0096461C">
            <w:pPr>
              <w:shd w:val="clear" w:color="auto" w:fill="FFFFFF"/>
              <w:jc w:val="both"/>
              <w:rPr>
                <w:sz w:val="24"/>
                <w:szCs w:val="24"/>
              </w:rPr>
            </w:pPr>
            <w:r w:rsidRPr="0096461C">
              <w:rPr>
                <w:sz w:val="24"/>
                <w:szCs w:val="24"/>
              </w:rPr>
              <w:t>- демонстрация знаний основных понятий генетики человека: наследственность и изменчивость, методы изучения наследственности, основные группы наследственных заболеваний.</w:t>
            </w:r>
          </w:p>
        </w:tc>
        <w:tc>
          <w:tcPr>
            <w:tcW w:w="2385" w:type="dxa"/>
            <w:tcBorders>
              <w:top w:val="single" w:sz="4" w:space="0" w:color="auto"/>
              <w:left w:val="single" w:sz="4" w:space="0" w:color="auto"/>
              <w:bottom w:val="single" w:sz="4" w:space="0" w:color="auto"/>
              <w:right w:val="single" w:sz="4" w:space="0" w:color="auto"/>
            </w:tcBorders>
          </w:tcPr>
          <w:p w14:paraId="5243A0A0" w14:textId="77777777" w:rsidR="008C7638" w:rsidRDefault="008C7638" w:rsidP="008C7638">
            <w:pPr>
              <w:shd w:val="clear" w:color="auto" w:fill="FFFFFF"/>
              <w:jc w:val="center"/>
              <w:rPr>
                <w:sz w:val="24"/>
                <w:szCs w:val="24"/>
              </w:rPr>
            </w:pPr>
            <w:r w:rsidRPr="0096461C">
              <w:rPr>
                <w:sz w:val="24"/>
                <w:szCs w:val="24"/>
              </w:rPr>
              <w:t xml:space="preserve">ОК 01, ОК 02, </w:t>
            </w:r>
          </w:p>
          <w:p w14:paraId="0775EF8C" w14:textId="77777777" w:rsidR="008C7638" w:rsidRDefault="008C7638" w:rsidP="008C7638">
            <w:pPr>
              <w:shd w:val="clear" w:color="auto" w:fill="FFFFFF"/>
              <w:jc w:val="center"/>
              <w:rPr>
                <w:sz w:val="24"/>
                <w:szCs w:val="24"/>
              </w:rPr>
            </w:pPr>
            <w:r w:rsidRPr="0096461C">
              <w:rPr>
                <w:sz w:val="24"/>
                <w:szCs w:val="24"/>
              </w:rPr>
              <w:t xml:space="preserve">ОК 04, </w:t>
            </w:r>
            <w:r>
              <w:rPr>
                <w:sz w:val="24"/>
                <w:szCs w:val="24"/>
              </w:rPr>
              <w:t xml:space="preserve">ПК 2.2, </w:t>
            </w:r>
          </w:p>
          <w:p w14:paraId="52738408" w14:textId="77777777" w:rsidR="008C7638" w:rsidRPr="0096461C" w:rsidRDefault="008C7638" w:rsidP="008C7638">
            <w:pPr>
              <w:shd w:val="clear" w:color="auto" w:fill="FFFFFF"/>
              <w:jc w:val="center"/>
              <w:rPr>
                <w:sz w:val="24"/>
                <w:szCs w:val="24"/>
              </w:rPr>
            </w:pPr>
            <w:r w:rsidRPr="0096461C">
              <w:rPr>
                <w:sz w:val="24"/>
                <w:szCs w:val="24"/>
              </w:rPr>
              <w:t xml:space="preserve">ПК 3.1, ПК 3.2, </w:t>
            </w:r>
          </w:p>
          <w:p w14:paraId="349D0D42" w14:textId="77777777" w:rsidR="008C7638" w:rsidRPr="0096461C" w:rsidRDefault="008C7638" w:rsidP="008C7638">
            <w:pPr>
              <w:shd w:val="clear" w:color="auto" w:fill="FFFFFF"/>
              <w:jc w:val="center"/>
              <w:rPr>
                <w:sz w:val="24"/>
                <w:szCs w:val="24"/>
              </w:rPr>
            </w:pPr>
            <w:r w:rsidRPr="0096461C">
              <w:rPr>
                <w:sz w:val="24"/>
                <w:szCs w:val="24"/>
              </w:rPr>
              <w:t xml:space="preserve">ПК 3.3, ПК 4.1, </w:t>
            </w:r>
          </w:p>
          <w:p w14:paraId="08127B77" w14:textId="77777777" w:rsidR="008C7638" w:rsidRPr="0096461C" w:rsidRDefault="008C7638" w:rsidP="008C7638">
            <w:pPr>
              <w:shd w:val="clear" w:color="auto" w:fill="FFFFFF"/>
              <w:jc w:val="center"/>
              <w:rPr>
                <w:sz w:val="24"/>
                <w:szCs w:val="24"/>
              </w:rPr>
            </w:pPr>
            <w:r w:rsidRPr="0096461C">
              <w:rPr>
                <w:sz w:val="24"/>
                <w:szCs w:val="24"/>
              </w:rPr>
              <w:t xml:space="preserve">ПК 4.2, ПК 4.5, </w:t>
            </w:r>
          </w:p>
          <w:p w14:paraId="7ED687A1" w14:textId="48173994" w:rsidR="00D008E8" w:rsidRPr="0096461C" w:rsidRDefault="008C7638" w:rsidP="008C7638">
            <w:pPr>
              <w:shd w:val="clear" w:color="auto" w:fill="FFFFFF"/>
              <w:jc w:val="center"/>
              <w:rPr>
                <w:sz w:val="24"/>
                <w:szCs w:val="24"/>
              </w:rPr>
            </w:pPr>
            <w:r w:rsidRPr="0096461C">
              <w:rPr>
                <w:sz w:val="24"/>
                <w:szCs w:val="24"/>
              </w:rPr>
              <w:t>ПК 5.3, ПК 5.4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DF9A38B" w14:textId="77777777" w:rsidR="009B6911" w:rsidRPr="0096461C" w:rsidRDefault="009B6911" w:rsidP="009B6911">
            <w:pPr>
              <w:pStyle w:val="af0"/>
              <w:rPr>
                <w:sz w:val="24"/>
                <w:szCs w:val="24"/>
                <w:lang w:val="ru-RU"/>
              </w:rPr>
            </w:pPr>
            <w:r>
              <w:rPr>
                <w:sz w:val="24"/>
                <w:szCs w:val="24"/>
                <w:lang w:val="ru-RU"/>
              </w:rPr>
              <w:t xml:space="preserve">Тестирование, </w:t>
            </w:r>
            <w:r w:rsidRPr="0096461C">
              <w:rPr>
                <w:sz w:val="24"/>
                <w:szCs w:val="24"/>
                <w:lang w:val="ru-RU"/>
              </w:rPr>
              <w:t>практические занятия, самостоятельная работа</w:t>
            </w:r>
          </w:p>
          <w:p w14:paraId="2D25841D" w14:textId="28F22EC9" w:rsidR="00D008E8" w:rsidRPr="0096461C" w:rsidRDefault="0096461C" w:rsidP="0096461C">
            <w:pPr>
              <w:pStyle w:val="af0"/>
              <w:rPr>
                <w:bCs/>
                <w:sz w:val="24"/>
                <w:szCs w:val="24"/>
                <w:lang w:val="ru-RU"/>
              </w:rPr>
            </w:pPr>
            <w:r w:rsidRPr="0096461C">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629B5981"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w:t>
      </w:r>
      <w:r w:rsidR="009B6911">
        <w:rPr>
          <w:sz w:val="28"/>
          <w:szCs w:val="28"/>
          <w:lang w:val="ru-RU" w:bidi="ru-RU"/>
        </w:rPr>
        <w:t>я</w:t>
      </w:r>
      <w:bookmarkStart w:id="10" w:name="_GoBack"/>
      <w:bookmarkEnd w:id="10"/>
      <w:r w:rsidRPr="000D5DF7">
        <w:rPr>
          <w:sz w:val="28"/>
          <w:szCs w:val="28"/>
          <w:lang w:val="ru-RU" w:bidi="ru-RU"/>
        </w:rPr>
        <w:t>.</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4"/>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4"/>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1E44F6">
      <w:pPr>
        <w:pStyle w:val="a4"/>
        <w:widowControl/>
        <w:numPr>
          <w:ilvl w:val="0"/>
          <w:numId w:val="29"/>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A450E18" w14:textId="77777777" w:rsidR="001D3177" w:rsidRPr="001D3177" w:rsidRDefault="001D3177" w:rsidP="001D3177">
      <w:pPr>
        <w:jc w:val="both"/>
        <w:rPr>
          <w:rFonts w:eastAsia="Calibri"/>
          <w:sz w:val="28"/>
          <w:szCs w:val="28"/>
        </w:rPr>
      </w:pPr>
      <w:r w:rsidRPr="001D3177">
        <w:rPr>
          <w:rFonts w:eastAsia="Calibri"/>
          <w:sz w:val="28"/>
          <w:szCs w:val="28"/>
        </w:rPr>
        <w:t>Задание № 1 (соответствие). Сопоставьте следующие понятия и их описания:</w:t>
      </w:r>
    </w:p>
    <w:tbl>
      <w:tblPr>
        <w:tblStyle w:val="111"/>
        <w:tblW w:w="5000" w:type="pct"/>
        <w:tblInd w:w="0" w:type="dxa"/>
        <w:tblLook w:val="04A0" w:firstRow="1" w:lastRow="0" w:firstColumn="1" w:lastColumn="0" w:noHBand="0" w:noVBand="1"/>
      </w:tblPr>
      <w:tblGrid>
        <w:gridCol w:w="2205"/>
        <w:gridCol w:w="7509"/>
      </w:tblGrid>
      <w:tr w:rsidR="001D3177" w:rsidRPr="001D3177" w14:paraId="74E64586"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063A8A5C" w14:textId="77777777" w:rsidR="001D3177" w:rsidRPr="001D3177" w:rsidRDefault="001D3177" w:rsidP="001D3177">
            <w:pPr>
              <w:tabs>
                <w:tab w:val="left" w:pos="306"/>
                <w:tab w:val="left" w:pos="390"/>
                <w:tab w:val="left" w:pos="447"/>
              </w:tabs>
              <w:jc w:val="both"/>
              <w:rPr>
                <w:sz w:val="28"/>
                <w:szCs w:val="28"/>
              </w:rPr>
            </w:pPr>
            <w:r w:rsidRPr="001D3177">
              <w:rPr>
                <w:sz w:val="28"/>
                <w:szCs w:val="28"/>
              </w:rPr>
              <w:t>1.</w:t>
            </w:r>
            <w:r w:rsidRPr="001D3177">
              <w:rPr>
                <w:sz w:val="28"/>
                <w:szCs w:val="28"/>
                <w:shd w:val="clear" w:color="auto" w:fill="FFFFFF"/>
              </w:rPr>
              <w:t xml:space="preserve"> </w:t>
            </w:r>
            <w:r w:rsidRPr="001D3177">
              <w:rPr>
                <w:sz w:val="28"/>
                <w:szCs w:val="28"/>
              </w:rPr>
              <w:t>Медицинская генетика</w:t>
            </w:r>
          </w:p>
        </w:tc>
        <w:tc>
          <w:tcPr>
            <w:tcW w:w="3865" w:type="pct"/>
            <w:tcBorders>
              <w:top w:val="single" w:sz="4" w:space="0" w:color="auto"/>
              <w:left w:val="single" w:sz="4" w:space="0" w:color="auto"/>
              <w:bottom w:val="single" w:sz="4" w:space="0" w:color="auto"/>
              <w:right w:val="single" w:sz="4" w:space="0" w:color="auto"/>
            </w:tcBorders>
          </w:tcPr>
          <w:p w14:paraId="0EDAA485"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А. раздел генетики, занимающийся изучением генетической природы различных заболеваний человека</w:t>
            </w:r>
          </w:p>
        </w:tc>
      </w:tr>
      <w:tr w:rsidR="001D3177" w:rsidRPr="001D3177" w14:paraId="079DAB26" w14:textId="77777777" w:rsidTr="00870A24">
        <w:tc>
          <w:tcPr>
            <w:tcW w:w="1135" w:type="pct"/>
            <w:tcBorders>
              <w:top w:val="single" w:sz="4" w:space="0" w:color="auto"/>
              <w:left w:val="single" w:sz="4" w:space="0" w:color="auto"/>
              <w:bottom w:val="single" w:sz="4" w:space="0" w:color="auto"/>
              <w:right w:val="single" w:sz="4" w:space="0" w:color="auto"/>
            </w:tcBorders>
          </w:tcPr>
          <w:p w14:paraId="41062342" w14:textId="77777777" w:rsidR="001D3177" w:rsidRPr="001D3177" w:rsidRDefault="001D3177" w:rsidP="001D3177">
            <w:pPr>
              <w:tabs>
                <w:tab w:val="left" w:pos="306"/>
                <w:tab w:val="left" w:pos="390"/>
              </w:tabs>
              <w:jc w:val="both"/>
              <w:rPr>
                <w:sz w:val="28"/>
                <w:szCs w:val="28"/>
                <w:lang w:eastAsia="ru-RU"/>
              </w:rPr>
            </w:pPr>
            <w:r w:rsidRPr="001D3177">
              <w:rPr>
                <w:sz w:val="28"/>
                <w:szCs w:val="28"/>
              </w:rPr>
              <w:t>2. Молекулярная генетика</w:t>
            </w:r>
          </w:p>
        </w:tc>
        <w:tc>
          <w:tcPr>
            <w:tcW w:w="3865" w:type="pct"/>
            <w:tcBorders>
              <w:top w:val="single" w:sz="4" w:space="0" w:color="auto"/>
              <w:left w:val="single" w:sz="4" w:space="0" w:color="auto"/>
              <w:bottom w:val="single" w:sz="4" w:space="0" w:color="auto"/>
              <w:right w:val="single" w:sz="4" w:space="0" w:color="auto"/>
            </w:tcBorders>
          </w:tcPr>
          <w:p w14:paraId="2383854D"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Б. раздел генетики, занимающийся изучением связей между генами и органическими соединениями, присутствующими в живых организмах</w:t>
            </w:r>
          </w:p>
        </w:tc>
      </w:tr>
      <w:tr w:rsidR="001D3177" w:rsidRPr="001D3177" w14:paraId="4F7FD981" w14:textId="77777777" w:rsidTr="00870A24">
        <w:tc>
          <w:tcPr>
            <w:tcW w:w="1135" w:type="pct"/>
            <w:tcBorders>
              <w:top w:val="single" w:sz="4" w:space="0" w:color="auto"/>
              <w:left w:val="single" w:sz="4" w:space="0" w:color="auto"/>
              <w:bottom w:val="single" w:sz="4" w:space="0" w:color="auto"/>
              <w:right w:val="single" w:sz="4" w:space="0" w:color="auto"/>
            </w:tcBorders>
          </w:tcPr>
          <w:p w14:paraId="46BB91EB" w14:textId="77777777" w:rsidR="001D3177" w:rsidRPr="001D3177" w:rsidRDefault="001D3177" w:rsidP="001D3177">
            <w:pPr>
              <w:shd w:val="clear" w:color="auto" w:fill="FFFFFF"/>
              <w:tabs>
                <w:tab w:val="left" w:pos="306"/>
                <w:tab w:val="left" w:pos="390"/>
              </w:tabs>
              <w:jc w:val="both"/>
              <w:rPr>
                <w:sz w:val="28"/>
                <w:szCs w:val="28"/>
                <w:lang w:eastAsia="ru-RU"/>
              </w:rPr>
            </w:pPr>
            <w:r w:rsidRPr="001D3177">
              <w:rPr>
                <w:sz w:val="28"/>
                <w:szCs w:val="28"/>
                <w:shd w:val="clear" w:color="auto" w:fill="FFFFFF"/>
                <w:lang w:eastAsia="ru-RU"/>
              </w:rPr>
              <w:t xml:space="preserve">3. </w:t>
            </w:r>
            <w:r w:rsidRPr="001D3177">
              <w:rPr>
                <w:sz w:val="28"/>
                <w:szCs w:val="28"/>
                <w:lang w:eastAsia="ru-RU"/>
              </w:rPr>
              <w:t>Биохимическая генетика</w:t>
            </w:r>
          </w:p>
        </w:tc>
        <w:tc>
          <w:tcPr>
            <w:tcW w:w="3865" w:type="pct"/>
            <w:tcBorders>
              <w:top w:val="single" w:sz="4" w:space="0" w:color="auto"/>
              <w:left w:val="single" w:sz="4" w:space="0" w:color="auto"/>
              <w:bottom w:val="single" w:sz="4" w:space="0" w:color="auto"/>
              <w:right w:val="single" w:sz="4" w:space="0" w:color="auto"/>
            </w:tcBorders>
          </w:tcPr>
          <w:p w14:paraId="24D9B84B" w14:textId="77777777" w:rsidR="001D3177" w:rsidRPr="001D3177" w:rsidRDefault="001D3177" w:rsidP="001D3177">
            <w:pPr>
              <w:jc w:val="both"/>
              <w:rPr>
                <w:sz w:val="28"/>
                <w:szCs w:val="28"/>
              </w:rPr>
            </w:pPr>
            <w:r w:rsidRPr="001D3177">
              <w:rPr>
                <w:sz w:val="28"/>
                <w:szCs w:val="28"/>
                <w:shd w:val="clear" w:color="auto" w:fill="FFFFFF"/>
              </w:rPr>
              <w:t xml:space="preserve">В. </w:t>
            </w:r>
            <w:r w:rsidRPr="001D3177">
              <w:rPr>
                <w:sz w:val="28"/>
                <w:szCs w:val="28"/>
              </w:rPr>
              <w:t>раздел генетики, занимающийся изучением молекулярной структуры и функций информационных макромолекул — ДНК и РНК</w:t>
            </w:r>
          </w:p>
        </w:tc>
      </w:tr>
    </w:tbl>
    <w:p w14:paraId="76C815E8" w14:textId="77777777" w:rsidR="001D3177" w:rsidRPr="001D3177" w:rsidRDefault="001D3177" w:rsidP="001D3177">
      <w:pPr>
        <w:rPr>
          <w:rFonts w:eastAsia="Calibri"/>
          <w:sz w:val="28"/>
          <w:szCs w:val="28"/>
        </w:rPr>
      </w:pPr>
    </w:p>
    <w:p w14:paraId="74FD62A2" w14:textId="77777777" w:rsidR="001D3177" w:rsidRPr="001D3177" w:rsidRDefault="001D3177" w:rsidP="001D3177">
      <w:pPr>
        <w:jc w:val="both"/>
        <w:rPr>
          <w:sz w:val="28"/>
          <w:szCs w:val="28"/>
        </w:rPr>
      </w:pPr>
      <w:r w:rsidRPr="001D3177">
        <w:rPr>
          <w:rFonts w:eastAsia="Calibri"/>
          <w:sz w:val="28"/>
          <w:szCs w:val="28"/>
        </w:rPr>
        <w:t xml:space="preserve">Задание № 2 (развернутый ответ). </w:t>
      </w:r>
      <w:r w:rsidRPr="001D3177">
        <w:rPr>
          <w:sz w:val="28"/>
          <w:szCs w:val="28"/>
        </w:rPr>
        <w:t>Дайте определение понятию «наследственность».</w:t>
      </w:r>
    </w:p>
    <w:p w14:paraId="37BDDCB5" w14:textId="77777777" w:rsidR="001D3177" w:rsidRPr="001D3177" w:rsidRDefault="001D3177" w:rsidP="001D3177">
      <w:pPr>
        <w:jc w:val="both"/>
        <w:rPr>
          <w:rFonts w:eastAsia="Calibri"/>
          <w:sz w:val="28"/>
          <w:szCs w:val="28"/>
        </w:rPr>
      </w:pPr>
    </w:p>
    <w:p w14:paraId="09C8EF56" w14:textId="77777777" w:rsidR="001D3177" w:rsidRPr="001D3177" w:rsidRDefault="001D3177" w:rsidP="001D3177">
      <w:pPr>
        <w:jc w:val="both"/>
        <w:rPr>
          <w:sz w:val="28"/>
          <w:szCs w:val="28"/>
        </w:rPr>
      </w:pPr>
      <w:r w:rsidRPr="001D3177">
        <w:rPr>
          <w:rFonts w:eastAsia="Calibri"/>
          <w:sz w:val="28"/>
          <w:szCs w:val="28"/>
        </w:rPr>
        <w:t>Задание № 3 (дополнение). …</w:t>
      </w:r>
      <w:r w:rsidRPr="001D3177">
        <w:rPr>
          <w:sz w:val="28"/>
          <w:szCs w:val="28"/>
        </w:rPr>
        <w:t xml:space="preserve"> — это </w:t>
      </w:r>
      <w:r w:rsidRPr="001D3177">
        <w:rPr>
          <w:sz w:val="28"/>
          <w:szCs w:val="28"/>
          <w:shd w:val="clear" w:color="auto" w:fill="FFFFFF"/>
        </w:rPr>
        <w:t>структуры в ядрах клеток организма, состоящие из молекул ДНК и белков</w:t>
      </w:r>
      <w:r w:rsidRPr="001D3177">
        <w:rPr>
          <w:rFonts w:eastAsia="Calibri"/>
          <w:sz w:val="28"/>
          <w:szCs w:val="28"/>
        </w:rPr>
        <w:t xml:space="preserve"> (ответ запишите в форме существительного в именительном падеже во множественном числе).</w:t>
      </w:r>
    </w:p>
    <w:p w14:paraId="7C927913" w14:textId="77777777" w:rsidR="001D3177" w:rsidRPr="001D3177" w:rsidRDefault="001D3177" w:rsidP="001D3177">
      <w:pPr>
        <w:rPr>
          <w:rFonts w:eastAsia="Calibri"/>
          <w:sz w:val="28"/>
          <w:szCs w:val="28"/>
        </w:rPr>
      </w:pPr>
    </w:p>
    <w:p w14:paraId="1A3BCF02" w14:textId="77777777" w:rsidR="001D3177" w:rsidRPr="001D3177" w:rsidRDefault="001D3177" w:rsidP="001D3177">
      <w:pPr>
        <w:jc w:val="both"/>
        <w:rPr>
          <w:sz w:val="28"/>
          <w:szCs w:val="28"/>
        </w:rPr>
      </w:pPr>
      <w:r w:rsidRPr="001D3177">
        <w:rPr>
          <w:rFonts w:eastAsia="Calibri"/>
          <w:sz w:val="28"/>
          <w:szCs w:val="28"/>
        </w:rPr>
        <w:t xml:space="preserve">Задание № 4 (выбор нескольких вариантов ответа). </w:t>
      </w:r>
      <w:r w:rsidRPr="001D3177">
        <w:rPr>
          <w:sz w:val="28"/>
          <w:szCs w:val="28"/>
        </w:rPr>
        <w:t>Назовите 3 метода диагностики наследственных заболеваний в современной медицине.</w:t>
      </w:r>
    </w:p>
    <w:p w14:paraId="03813202" w14:textId="77777777" w:rsidR="001D3177" w:rsidRPr="001D3177" w:rsidRDefault="001D3177" w:rsidP="001D3177">
      <w:pPr>
        <w:jc w:val="both"/>
        <w:rPr>
          <w:sz w:val="28"/>
          <w:szCs w:val="28"/>
        </w:rPr>
      </w:pPr>
      <w:r w:rsidRPr="001D3177">
        <w:rPr>
          <w:sz w:val="28"/>
          <w:szCs w:val="28"/>
        </w:rPr>
        <w:t>А) иммунологический</w:t>
      </w:r>
    </w:p>
    <w:p w14:paraId="0E6825A3" w14:textId="77777777" w:rsidR="001D3177" w:rsidRPr="001D3177" w:rsidRDefault="001D3177" w:rsidP="001D3177">
      <w:pPr>
        <w:jc w:val="both"/>
        <w:rPr>
          <w:sz w:val="28"/>
          <w:szCs w:val="28"/>
        </w:rPr>
      </w:pPr>
      <w:r w:rsidRPr="001D3177">
        <w:rPr>
          <w:sz w:val="28"/>
          <w:szCs w:val="28"/>
        </w:rPr>
        <w:t>Б) клинико-биохимический</w:t>
      </w:r>
    </w:p>
    <w:p w14:paraId="4C788673" w14:textId="77777777" w:rsidR="001D3177" w:rsidRPr="001D3177" w:rsidRDefault="001D3177" w:rsidP="001D3177">
      <w:pPr>
        <w:jc w:val="both"/>
        <w:rPr>
          <w:sz w:val="28"/>
          <w:szCs w:val="28"/>
        </w:rPr>
      </w:pPr>
      <w:r w:rsidRPr="001D3177">
        <w:rPr>
          <w:sz w:val="28"/>
          <w:szCs w:val="28"/>
        </w:rPr>
        <w:t>В) радиологический</w:t>
      </w:r>
    </w:p>
    <w:p w14:paraId="46CAD85F" w14:textId="77777777" w:rsidR="001D3177" w:rsidRPr="001D3177" w:rsidRDefault="001D3177" w:rsidP="001D3177">
      <w:pPr>
        <w:jc w:val="both"/>
        <w:rPr>
          <w:sz w:val="28"/>
          <w:szCs w:val="28"/>
        </w:rPr>
      </w:pPr>
      <w:r w:rsidRPr="001D3177">
        <w:rPr>
          <w:sz w:val="28"/>
          <w:szCs w:val="28"/>
        </w:rPr>
        <w:t>Г) микроскопический</w:t>
      </w:r>
    </w:p>
    <w:p w14:paraId="6EDB923F" w14:textId="77777777" w:rsidR="001D3177" w:rsidRPr="001D3177" w:rsidRDefault="001D3177" w:rsidP="001D3177">
      <w:pPr>
        <w:rPr>
          <w:sz w:val="28"/>
          <w:szCs w:val="28"/>
        </w:rPr>
      </w:pPr>
    </w:p>
    <w:p w14:paraId="78865DA4" w14:textId="77777777" w:rsidR="001D3177" w:rsidRPr="001D3177" w:rsidRDefault="001D3177" w:rsidP="001D3177">
      <w:pPr>
        <w:jc w:val="both"/>
        <w:rPr>
          <w:rFonts w:eastAsia="Calibri"/>
          <w:sz w:val="28"/>
          <w:szCs w:val="28"/>
        </w:rPr>
      </w:pPr>
      <w:r w:rsidRPr="001D3177">
        <w:rPr>
          <w:rFonts w:eastAsia="Calibri"/>
          <w:sz w:val="28"/>
          <w:szCs w:val="28"/>
        </w:rPr>
        <w:t>Задание № 5. (соответствие). Сопоставьте следующие понятия и их описания:</w:t>
      </w:r>
    </w:p>
    <w:tbl>
      <w:tblPr>
        <w:tblStyle w:val="120"/>
        <w:tblW w:w="9606" w:type="dxa"/>
        <w:tblLayout w:type="fixed"/>
        <w:tblLook w:val="04A0" w:firstRow="1" w:lastRow="0" w:firstColumn="1" w:lastColumn="0" w:noHBand="0" w:noVBand="1"/>
      </w:tblPr>
      <w:tblGrid>
        <w:gridCol w:w="2547"/>
        <w:gridCol w:w="7059"/>
      </w:tblGrid>
      <w:tr w:rsidR="001D3177" w:rsidRPr="001D3177" w14:paraId="15552F0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55C34600" w14:textId="77777777" w:rsidR="001D3177" w:rsidRPr="001D3177" w:rsidRDefault="001D3177" w:rsidP="001D3177">
            <w:pPr>
              <w:tabs>
                <w:tab w:val="left" w:pos="360"/>
              </w:tabs>
              <w:contextualSpacing/>
              <w:rPr>
                <w:sz w:val="28"/>
                <w:szCs w:val="28"/>
              </w:rPr>
            </w:pPr>
            <w:r w:rsidRPr="001D3177">
              <w:rPr>
                <w:sz w:val="28"/>
                <w:szCs w:val="28"/>
                <w:shd w:val="clear" w:color="auto" w:fill="FFFFFF"/>
              </w:rPr>
              <w:t>1. Моногибридное скрещивание</w:t>
            </w:r>
          </w:p>
        </w:tc>
        <w:tc>
          <w:tcPr>
            <w:tcW w:w="7059" w:type="dxa"/>
            <w:tcBorders>
              <w:top w:val="single" w:sz="4" w:space="0" w:color="auto"/>
              <w:left w:val="single" w:sz="4" w:space="0" w:color="auto"/>
              <w:bottom w:val="single" w:sz="4" w:space="0" w:color="auto"/>
              <w:right w:val="single" w:sz="4" w:space="0" w:color="auto"/>
            </w:tcBorders>
            <w:hideMark/>
          </w:tcPr>
          <w:p w14:paraId="3F615DB8" w14:textId="77777777" w:rsidR="001D3177" w:rsidRPr="001D3177" w:rsidRDefault="001D3177" w:rsidP="001D3177">
            <w:pPr>
              <w:contextualSpacing/>
              <w:rPr>
                <w:sz w:val="28"/>
                <w:szCs w:val="28"/>
              </w:rPr>
            </w:pPr>
            <w:r w:rsidRPr="001D3177">
              <w:rPr>
                <w:sz w:val="28"/>
                <w:szCs w:val="28"/>
              </w:rPr>
              <w:t xml:space="preserve">А. </w:t>
            </w:r>
            <w:r w:rsidRPr="001D3177">
              <w:rPr>
                <w:sz w:val="28"/>
                <w:szCs w:val="28"/>
                <w:lang w:eastAsia="ru-RU"/>
              </w:rPr>
              <w:t>скрещивание организмов, анализируемых по трем и более парам альтернативных признаков</w:t>
            </w:r>
          </w:p>
        </w:tc>
      </w:tr>
      <w:tr w:rsidR="001D3177" w:rsidRPr="001D3177" w14:paraId="207D1DF9"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7FF977C1" w14:textId="77777777" w:rsidR="001D3177" w:rsidRPr="001D3177" w:rsidRDefault="001D3177" w:rsidP="001D3177">
            <w:pPr>
              <w:tabs>
                <w:tab w:val="left" w:pos="360"/>
              </w:tabs>
              <w:contextualSpacing/>
              <w:rPr>
                <w:sz w:val="28"/>
                <w:szCs w:val="28"/>
              </w:rPr>
            </w:pPr>
            <w:r w:rsidRPr="001D3177">
              <w:rPr>
                <w:sz w:val="28"/>
                <w:szCs w:val="28"/>
                <w:shd w:val="clear" w:color="auto" w:fill="FFFFFF"/>
              </w:rPr>
              <w:t xml:space="preserve">2. </w:t>
            </w:r>
            <w:proofErr w:type="spellStart"/>
            <w:r w:rsidRPr="001D3177">
              <w:rPr>
                <w:sz w:val="28"/>
                <w:szCs w:val="28"/>
                <w:shd w:val="clear" w:color="auto" w:fill="FFFFFF"/>
              </w:rPr>
              <w:t>Дигибридное</w:t>
            </w:r>
            <w:proofErr w:type="spellEnd"/>
            <w:r w:rsidRPr="001D3177">
              <w:rPr>
                <w:sz w:val="28"/>
                <w:szCs w:val="28"/>
                <w:shd w:val="clear" w:color="auto" w:fill="FFFFFF"/>
              </w:rPr>
              <w:t xml:space="preserve"> скрещивание </w:t>
            </w:r>
          </w:p>
        </w:tc>
        <w:tc>
          <w:tcPr>
            <w:tcW w:w="7059" w:type="dxa"/>
            <w:tcBorders>
              <w:top w:val="single" w:sz="4" w:space="0" w:color="auto"/>
              <w:left w:val="single" w:sz="4" w:space="0" w:color="auto"/>
              <w:bottom w:val="single" w:sz="4" w:space="0" w:color="auto"/>
              <w:right w:val="single" w:sz="4" w:space="0" w:color="auto"/>
            </w:tcBorders>
            <w:hideMark/>
          </w:tcPr>
          <w:p w14:paraId="20741602" w14:textId="77777777" w:rsidR="001D3177" w:rsidRPr="001D3177" w:rsidRDefault="001D3177" w:rsidP="001D3177">
            <w:pPr>
              <w:contextualSpacing/>
              <w:rPr>
                <w:sz w:val="28"/>
                <w:szCs w:val="28"/>
              </w:rPr>
            </w:pPr>
            <w:r w:rsidRPr="001D3177">
              <w:rPr>
                <w:sz w:val="28"/>
                <w:szCs w:val="28"/>
              </w:rPr>
              <w:t xml:space="preserve">Б. </w:t>
            </w:r>
            <w:r w:rsidRPr="001D3177">
              <w:rPr>
                <w:sz w:val="28"/>
                <w:szCs w:val="28"/>
                <w:shd w:val="clear" w:color="auto" w:fill="FFFFFF"/>
              </w:rPr>
              <w:t>скрещивание особей, которые отличаются друг от друга только одной парой альтернативных признаков</w:t>
            </w:r>
          </w:p>
        </w:tc>
      </w:tr>
      <w:tr w:rsidR="001D3177" w:rsidRPr="001D3177" w14:paraId="0A77A8AB" w14:textId="77777777" w:rsidTr="00870A24">
        <w:tc>
          <w:tcPr>
            <w:tcW w:w="2547" w:type="dxa"/>
            <w:tcBorders>
              <w:top w:val="single" w:sz="4" w:space="0" w:color="auto"/>
              <w:left w:val="single" w:sz="4" w:space="0" w:color="auto"/>
              <w:bottom w:val="single" w:sz="4" w:space="0" w:color="auto"/>
              <w:right w:val="single" w:sz="4" w:space="0" w:color="auto"/>
            </w:tcBorders>
          </w:tcPr>
          <w:p w14:paraId="7AF3ABBA" w14:textId="77777777" w:rsidR="001D3177" w:rsidRPr="001D3177" w:rsidRDefault="001D3177" w:rsidP="001D3177">
            <w:pPr>
              <w:shd w:val="clear" w:color="auto" w:fill="FFFFFF"/>
              <w:tabs>
                <w:tab w:val="left" w:pos="360"/>
              </w:tabs>
              <w:rPr>
                <w:sz w:val="28"/>
                <w:szCs w:val="28"/>
                <w:lang w:eastAsia="ru-RU"/>
              </w:rPr>
            </w:pPr>
            <w:r w:rsidRPr="001D3177">
              <w:rPr>
                <w:sz w:val="28"/>
                <w:szCs w:val="28"/>
                <w:lang w:eastAsia="ru-RU"/>
              </w:rPr>
              <w:t>3. Полигибридное скрещивание</w:t>
            </w:r>
          </w:p>
        </w:tc>
        <w:tc>
          <w:tcPr>
            <w:tcW w:w="7059" w:type="dxa"/>
            <w:tcBorders>
              <w:top w:val="single" w:sz="4" w:space="0" w:color="auto"/>
              <w:left w:val="single" w:sz="4" w:space="0" w:color="auto"/>
              <w:bottom w:val="single" w:sz="4" w:space="0" w:color="auto"/>
              <w:right w:val="single" w:sz="4" w:space="0" w:color="auto"/>
            </w:tcBorders>
          </w:tcPr>
          <w:p w14:paraId="710FE957" w14:textId="77777777" w:rsidR="001D3177" w:rsidRPr="001D3177" w:rsidRDefault="001D3177" w:rsidP="001D3177">
            <w:pPr>
              <w:contextualSpacing/>
              <w:rPr>
                <w:sz w:val="28"/>
                <w:szCs w:val="28"/>
              </w:rPr>
            </w:pPr>
            <w:r w:rsidRPr="001D3177">
              <w:rPr>
                <w:sz w:val="28"/>
                <w:szCs w:val="28"/>
              </w:rPr>
              <w:t xml:space="preserve">В. </w:t>
            </w:r>
            <w:r w:rsidRPr="001D3177">
              <w:rPr>
                <w:sz w:val="28"/>
                <w:szCs w:val="28"/>
                <w:shd w:val="clear" w:color="auto" w:fill="FFFFFF"/>
              </w:rPr>
              <w:t>скрещивание организмов, различающихся по двум парам альтернативных признаков, например, окраске цветков (белая, смешанная или окрашенная) и форме семян (гладкая или морщинистая)</w:t>
            </w:r>
          </w:p>
        </w:tc>
      </w:tr>
    </w:tbl>
    <w:p w14:paraId="2B8E578D" w14:textId="77777777" w:rsidR="001D3177" w:rsidRPr="001D3177" w:rsidRDefault="001D3177" w:rsidP="001D3177">
      <w:pPr>
        <w:jc w:val="both"/>
        <w:rPr>
          <w:rFonts w:eastAsia="Calibri"/>
          <w:sz w:val="28"/>
          <w:szCs w:val="28"/>
        </w:rPr>
      </w:pPr>
    </w:p>
    <w:p w14:paraId="0EC1953E" w14:textId="77777777" w:rsidR="001D3177" w:rsidRPr="001D3177" w:rsidRDefault="001D3177" w:rsidP="001D3177">
      <w:pPr>
        <w:jc w:val="both"/>
        <w:rPr>
          <w:rFonts w:eastAsia="Calibri"/>
          <w:sz w:val="28"/>
          <w:szCs w:val="28"/>
        </w:rPr>
      </w:pPr>
      <w:r w:rsidRPr="001D3177">
        <w:rPr>
          <w:rFonts w:eastAsia="Calibri"/>
          <w:sz w:val="28"/>
          <w:szCs w:val="28"/>
        </w:rPr>
        <w:t>Задание № 6. (соответствие). Сопоставьте название заболевания и его описание:</w:t>
      </w:r>
    </w:p>
    <w:tbl>
      <w:tblPr>
        <w:tblStyle w:val="111"/>
        <w:tblW w:w="5000" w:type="pct"/>
        <w:tblInd w:w="0" w:type="dxa"/>
        <w:tblLook w:val="04A0" w:firstRow="1" w:lastRow="0" w:firstColumn="1" w:lastColumn="0" w:noHBand="0" w:noVBand="1"/>
      </w:tblPr>
      <w:tblGrid>
        <w:gridCol w:w="1992"/>
        <w:gridCol w:w="7722"/>
      </w:tblGrid>
      <w:tr w:rsidR="001D3177" w:rsidRPr="001D3177" w14:paraId="281A37AF" w14:textId="77777777" w:rsidTr="00870A24">
        <w:trPr>
          <w:trHeight w:val="1296"/>
        </w:trPr>
        <w:tc>
          <w:tcPr>
            <w:tcW w:w="819" w:type="pct"/>
            <w:tcBorders>
              <w:top w:val="single" w:sz="4" w:space="0" w:color="auto"/>
              <w:left w:val="single" w:sz="4" w:space="0" w:color="auto"/>
              <w:bottom w:val="single" w:sz="4" w:space="0" w:color="auto"/>
              <w:right w:val="single" w:sz="4" w:space="0" w:color="auto"/>
            </w:tcBorders>
          </w:tcPr>
          <w:p w14:paraId="338716E8" w14:textId="77777777" w:rsidR="001D3177" w:rsidRPr="001D3177" w:rsidRDefault="001D3177" w:rsidP="001D3177">
            <w:pPr>
              <w:tabs>
                <w:tab w:val="left" w:pos="306"/>
                <w:tab w:val="left" w:pos="390"/>
              </w:tabs>
              <w:rPr>
                <w:sz w:val="28"/>
                <w:szCs w:val="28"/>
              </w:rPr>
            </w:pPr>
            <w:r w:rsidRPr="001D3177">
              <w:rPr>
                <w:sz w:val="28"/>
                <w:szCs w:val="28"/>
              </w:rPr>
              <w:lastRenderedPageBreak/>
              <w:t>1.</w:t>
            </w:r>
            <w:r w:rsidRPr="001D3177">
              <w:rPr>
                <w:sz w:val="28"/>
                <w:szCs w:val="28"/>
                <w:shd w:val="clear" w:color="auto" w:fill="FFFFFF"/>
              </w:rPr>
              <w:t xml:space="preserve"> Синдром Дауна </w:t>
            </w:r>
          </w:p>
        </w:tc>
        <w:tc>
          <w:tcPr>
            <w:tcW w:w="4181" w:type="pct"/>
            <w:tcBorders>
              <w:top w:val="single" w:sz="4" w:space="0" w:color="auto"/>
              <w:left w:val="single" w:sz="4" w:space="0" w:color="auto"/>
              <w:bottom w:val="single" w:sz="4" w:space="0" w:color="auto"/>
              <w:right w:val="single" w:sz="4" w:space="0" w:color="auto"/>
            </w:tcBorders>
          </w:tcPr>
          <w:p w14:paraId="6086A2A3" w14:textId="77777777" w:rsidR="001D3177" w:rsidRPr="001D3177" w:rsidRDefault="001D3177" w:rsidP="001D3177">
            <w:pPr>
              <w:shd w:val="clear" w:color="auto" w:fill="FFFFFF"/>
              <w:jc w:val="both"/>
              <w:rPr>
                <w:sz w:val="28"/>
                <w:szCs w:val="28"/>
                <w14:ligatures w14:val="standardContextual"/>
              </w:rPr>
            </w:pPr>
            <w:r w:rsidRPr="001D3177">
              <w:rPr>
                <w:sz w:val="28"/>
                <w:szCs w:val="28"/>
                <w:shd w:val="clear" w:color="auto" w:fill="FFFFFF"/>
                <w14:ligatures w14:val="standardContextual"/>
              </w:rPr>
              <w:t xml:space="preserve">А. хромосомное заболевание, при котором у девочки утрачивается вторая Х-хромосома или её часть. Основными проявлениями синдрома являются низкорослость, отсутствие яичников деформация суставов, крыловидные складки кожи на шее и др. </w:t>
            </w:r>
          </w:p>
        </w:tc>
      </w:tr>
      <w:tr w:rsidR="001D3177" w:rsidRPr="001D3177" w14:paraId="53136E1C" w14:textId="77777777" w:rsidTr="00870A24">
        <w:tc>
          <w:tcPr>
            <w:tcW w:w="819" w:type="pct"/>
            <w:tcBorders>
              <w:top w:val="single" w:sz="4" w:space="0" w:color="auto"/>
              <w:left w:val="single" w:sz="4" w:space="0" w:color="auto"/>
              <w:bottom w:val="single" w:sz="4" w:space="0" w:color="auto"/>
              <w:right w:val="single" w:sz="4" w:space="0" w:color="auto"/>
            </w:tcBorders>
          </w:tcPr>
          <w:p w14:paraId="10D700B4" w14:textId="77777777" w:rsidR="001D3177" w:rsidRPr="001D3177" w:rsidRDefault="001D3177" w:rsidP="001D3177">
            <w:pPr>
              <w:tabs>
                <w:tab w:val="left" w:pos="306"/>
                <w:tab w:val="left" w:pos="390"/>
              </w:tabs>
              <w:rPr>
                <w:sz w:val="28"/>
                <w:szCs w:val="28"/>
                <w:lang w:eastAsia="ru-RU"/>
              </w:rPr>
            </w:pPr>
            <w:r w:rsidRPr="001D3177">
              <w:rPr>
                <w:sz w:val="28"/>
                <w:szCs w:val="28"/>
              </w:rPr>
              <w:t xml:space="preserve">2. </w:t>
            </w:r>
            <w:r w:rsidRPr="001D3177">
              <w:rPr>
                <w:sz w:val="28"/>
                <w:szCs w:val="28"/>
                <w:lang w:eastAsia="ru-RU"/>
              </w:rPr>
              <w:t>Синдром Эдвардса</w:t>
            </w:r>
          </w:p>
        </w:tc>
        <w:tc>
          <w:tcPr>
            <w:tcW w:w="4181" w:type="pct"/>
            <w:tcBorders>
              <w:top w:val="single" w:sz="4" w:space="0" w:color="auto"/>
              <w:left w:val="single" w:sz="4" w:space="0" w:color="auto"/>
              <w:bottom w:val="single" w:sz="4" w:space="0" w:color="auto"/>
              <w:right w:val="single" w:sz="4" w:space="0" w:color="auto"/>
            </w:tcBorders>
          </w:tcPr>
          <w:p w14:paraId="2342C1D9"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Б.</w:t>
            </w:r>
            <w:r w:rsidRPr="001D3177">
              <w:rPr>
                <w:sz w:val="28"/>
                <w:szCs w:val="28"/>
                <w:shd w:val="clear" w:color="auto" w:fill="FFFFFF"/>
                <w14:ligatures w14:val="standardContextual"/>
              </w:rPr>
              <w:t xml:space="preserve"> генетическая аномалия, которая объясняется утроением 21-ой хромосомы. Если в норме человек имеет 23 пары или 46 хромосом, то при данном синдроме наблюдается тройное количество 21-ой хромосомы вместо положенных двух</w:t>
            </w:r>
          </w:p>
        </w:tc>
      </w:tr>
      <w:tr w:rsidR="001D3177" w:rsidRPr="001D3177" w14:paraId="57FC5142" w14:textId="77777777" w:rsidTr="00870A24">
        <w:tc>
          <w:tcPr>
            <w:tcW w:w="819" w:type="pct"/>
            <w:tcBorders>
              <w:top w:val="single" w:sz="4" w:space="0" w:color="auto"/>
              <w:left w:val="single" w:sz="4" w:space="0" w:color="auto"/>
              <w:bottom w:val="single" w:sz="4" w:space="0" w:color="auto"/>
              <w:right w:val="single" w:sz="4" w:space="0" w:color="auto"/>
            </w:tcBorders>
          </w:tcPr>
          <w:p w14:paraId="2B73FE91" w14:textId="77777777" w:rsidR="001D3177" w:rsidRPr="001D3177" w:rsidRDefault="001D3177" w:rsidP="001D3177">
            <w:pPr>
              <w:tabs>
                <w:tab w:val="left" w:pos="306"/>
                <w:tab w:val="left" w:pos="390"/>
              </w:tabs>
              <w:rPr>
                <w:sz w:val="28"/>
                <w:szCs w:val="28"/>
              </w:rPr>
            </w:pPr>
            <w:r w:rsidRPr="001D3177">
              <w:rPr>
                <w:sz w:val="28"/>
                <w:szCs w:val="28"/>
              </w:rPr>
              <w:t xml:space="preserve">3. </w:t>
            </w:r>
            <w:r w:rsidRPr="001D3177">
              <w:rPr>
                <w:sz w:val="28"/>
                <w:szCs w:val="28"/>
                <w:shd w:val="clear" w:color="auto" w:fill="FFFFFF"/>
              </w:rPr>
              <w:t xml:space="preserve">Синдром Шерешевского - </w:t>
            </w:r>
            <w:proofErr w:type="spellStart"/>
            <w:r w:rsidRPr="001D3177">
              <w:rPr>
                <w:sz w:val="28"/>
                <w:szCs w:val="28"/>
                <w:shd w:val="clear" w:color="auto" w:fill="FFFFFF"/>
              </w:rPr>
              <w:t>Тёрнера</w:t>
            </w:r>
            <w:proofErr w:type="spellEnd"/>
          </w:p>
        </w:tc>
        <w:tc>
          <w:tcPr>
            <w:tcW w:w="4181" w:type="pct"/>
            <w:tcBorders>
              <w:top w:val="single" w:sz="4" w:space="0" w:color="auto"/>
              <w:left w:val="single" w:sz="4" w:space="0" w:color="auto"/>
              <w:bottom w:val="single" w:sz="4" w:space="0" w:color="auto"/>
              <w:right w:val="single" w:sz="4" w:space="0" w:color="auto"/>
            </w:tcBorders>
          </w:tcPr>
          <w:p w14:paraId="1BF9C4B7" w14:textId="77777777" w:rsidR="001D3177" w:rsidRPr="001D3177" w:rsidRDefault="001D3177" w:rsidP="001D3177">
            <w:pPr>
              <w:shd w:val="clear" w:color="auto" w:fill="FFFFFF"/>
              <w:rPr>
                <w:sz w:val="28"/>
                <w:szCs w:val="28"/>
              </w:rPr>
            </w:pPr>
            <w:r w:rsidRPr="001D3177">
              <w:rPr>
                <w:sz w:val="28"/>
                <w:szCs w:val="28"/>
              </w:rPr>
              <w:t xml:space="preserve">В. </w:t>
            </w:r>
            <w:r w:rsidRPr="001D3177">
              <w:rPr>
                <w:sz w:val="28"/>
                <w:szCs w:val="28"/>
                <w:lang w:eastAsia="ru-RU"/>
              </w:rPr>
              <w:t>генетическое заболевание, обусловленное наличием у человека дополнительной копии восемнадцатой хромосомы, то есть вместо двух 18-х хромосом в норме у больного присутствуют три 18-х хромосомы; характеризуется множеством пороков внутриутробного развития ребенка</w:t>
            </w:r>
          </w:p>
        </w:tc>
      </w:tr>
    </w:tbl>
    <w:p w14:paraId="05C63456" w14:textId="77777777" w:rsidR="001D3177" w:rsidRPr="001D3177" w:rsidRDefault="001D3177" w:rsidP="001D3177">
      <w:pPr>
        <w:jc w:val="both"/>
        <w:rPr>
          <w:sz w:val="28"/>
          <w:szCs w:val="28"/>
        </w:rPr>
      </w:pPr>
    </w:p>
    <w:p w14:paraId="1FD2752D" w14:textId="77777777" w:rsidR="001D3177" w:rsidRPr="001D3177" w:rsidRDefault="001D3177" w:rsidP="001D3177">
      <w:pPr>
        <w:jc w:val="both"/>
        <w:rPr>
          <w:rFonts w:eastAsia="Calibri"/>
          <w:sz w:val="28"/>
          <w:szCs w:val="28"/>
        </w:rPr>
      </w:pPr>
      <w:r w:rsidRPr="001D3177">
        <w:rPr>
          <w:rFonts w:eastAsia="Calibri"/>
          <w:sz w:val="28"/>
          <w:szCs w:val="28"/>
        </w:rPr>
        <w:t>Задание № 7. (соответствие). Сопоставьте следующие понятия и их описания:</w:t>
      </w:r>
    </w:p>
    <w:tbl>
      <w:tblPr>
        <w:tblStyle w:val="111"/>
        <w:tblW w:w="5000" w:type="pct"/>
        <w:tblInd w:w="0" w:type="dxa"/>
        <w:tblLook w:val="04A0" w:firstRow="1" w:lastRow="0" w:firstColumn="1" w:lastColumn="0" w:noHBand="0" w:noVBand="1"/>
      </w:tblPr>
      <w:tblGrid>
        <w:gridCol w:w="3075"/>
        <w:gridCol w:w="6639"/>
      </w:tblGrid>
      <w:tr w:rsidR="001D3177" w:rsidRPr="001D3177" w14:paraId="36C23231" w14:textId="77777777" w:rsidTr="00870A24">
        <w:tc>
          <w:tcPr>
            <w:tcW w:w="1583" w:type="pct"/>
            <w:tcBorders>
              <w:top w:val="single" w:sz="4" w:space="0" w:color="auto"/>
              <w:left w:val="single" w:sz="4" w:space="0" w:color="auto"/>
              <w:bottom w:val="single" w:sz="4" w:space="0" w:color="auto"/>
              <w:right w:val="single" w:sz="4" w:space="0" w:color="auto"/>
            </w:tcBorders>
          </w:tcPr>
          <w:p w14:paraId="67E60015" w14:textId="77777777" w:rsidR="001D3177" w:rsidRPr="001D3177" w:rsidRDefault="001D3177" w:rsidP="001D3177">
            <w:pPr>
              <w:tabs>
                <w:tab w:val="left" w:pos="306"/>
                <w:tab w:val="left" w:pos="390"/>
              </w:tabs>
              <w:ind w:right="82"/>
              <w:rPr>
                <w:sz w:val="28"/>
                <w:szCs w:val="28"/>
              </w:rPr>
            </w:pPr>
            <w:r w:rsidRPr="001D3177">
              <w:rPr>
                <w:sz w:val="28"/>
                <w:szCs w:val="28"/>
                <w:shd w:val="clear" w:color="auto" w:fill="FFFFFF"/>
              </w:rPr>
              <w:t>1</w:t>
            </w:r>
            <w:r w:rsidRPr="001D3177">
              <w:rPr>
                <w:sz w:val="28"/>
                <w:szCs w:val="28"/>
              </w:rPr>
              <w:t xml:space="preserve">. </w:t>
            </w:r>
            <w:r w:rsidRPr="001D3177">
              <w:rPr>
                <w:sz w:val="28"/>
                <w:szCs w:val="28"/>
                <w:lang w:eastAsia="ru-RU"/>
              </w:rPr>
              <w:t>Медико-генетическое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7D9E236E" w14:textId="77777777" w:rsidR="001D3177" w:rsidRPr="001D3177" w:rsidRDefault="001D3177" w:rsidP="001D3177">
            <w:pPr>
              <w:shd w:val="clear" w:color="auto" w:fill="FFFFFF"/>
              <w:jc w:val="both"/>
              <w:rPr>
                <w:sz w:val="28"/>
                <w:szCs w:val="28"/>
                <w:lang w:eastAsia="ru-RU"/>
              </w:rPr>
            </w:pPr>
            <w:r w:rsidRPr="001D3177">
              <w:rPr>
                <w:sz w:val="28"/>
                <w:szCs w:val="28"/>
                <w:shd w:val="clear" w:color="auto" w:fill="FFFFFF"/>
                <w:lang w:eastAsia="ru-RU"/>
              </w:rPr>
              <w:t>А. консультирование после рождения больного ребенка в семье относительно здоровья будущих детей</w:t>
            </w:r>
          </w:p>
        </w:tc>
      </w:tr>
      <w:tr w:rsidR="001D3177" w:rsidRPr="001D3177" w14:paraId="753BCC90" w14:textId="77777777" w:rsidTr="00870A24">
        <w:tc>
          <w:tcPr>
            <w:tcW w:w="1583" w:type="pct"/>
            <w:tcBorders>
              <w:top w:val="single" w:sz="4" w:space="0" w:color="auto"/>
              <w:left w:val="single" w:sz="4" w:space="0" w:color="auto"/>
              <w:bottom w:val="single" w:sz="4" w:space="0" w:color="auto"/>
              <w:right w:val="single" w:sz="4" w:space="0" w:color="auto"/>
            </w:tcBorders>
          </w:tcPr>
          <w:p w14:paraId="530C45C3" w14:textId="77777777" w:rsidR="001D3177" w:rsidRPr="001D3177" w:rsidRDefault="001D3177" w:rsidP="001D3177">
            <w:pPr>
              <w:tabs>
                <w:tab w:val="left" w:pos="306"/>
                <w:tab w:val="left" w:pos="390"/>
              </w:tabs>
              <w:ind w:right="82"/>
              <w:rPr>
                <w:sz w:val="28"/>
                <w:szCs w:val="28"/>
                <w:lang w:eastAsia="ru-RU"/>
              </w:rPr>
            </w:pPr>
            <w:r w:rsidRPr="001D3177">
              <w:rPr>
                <w:sz w:val="28"/>
                <w:szCs w:val="28"/>
                <w:lang w:eastAsia="ru-RU"/>
              </w:rPr>
              <w:t xml:space="preserve">2. </w:t>
            </w:r>
            <w:proofErr w:type="spellStart"/>
            <w:r w:rsidRPr="001D3177">
              <w:rPr>
                <w:sz w:val="28"/>
                <w:szCs w:val="28"/>
                <w:lang w:eastAsia="ru-RU"/>
              </w:rPr>
              <w:t>Проспективное</w:t>
            </w:r>
            <w:proofErr w:type="spellEnd"/>
            <w:r w:rsidRPr="001D3177">
              <w:rPr>
                <w:sz w:val="28"/>
                <w:szCs w:val="28"/>
                <w:lang w:eastAsia="ru-RU"/>
              </w:rPr>
              <w:t xml:space="preserve">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18DD1A04" w14:textId="77777777" w:rsidR="001D3177" w:rsidRPr="001D3177" w:rsidRDefault="001D3177" w:rsidP="001D3177">
            <w:pPr>
              <w:shd w:val="clear" w:color="auto" w:fill="FFFFFF"/>
              <w:rPr>
                <w:sz w:val="28"/>
                <w:szCs w:val="28"/>
                <w:lang w:eastAsia="ru-RU"/>
              </w:rPr>
            </w:pPr>
            <w:r w:rsidRPr="001D3177">
              <w:rPr>
                <w:sz w:val="28"/>
                <w:szCs w:val="28"/>
                <w:shd w:val="clear" w:color="auto" w:fill="FFFFFF"/>
              </w:rPr>
              <w:t xml:space="preserve">Б. </w:t>
            </w:r>
            <w:r w:rsidRPr="001D3177">
              <w:rPr>
                <w:sz w:val="28"/>
                <w:szCs w:val="28"/>
                <w:lang w:eastAsia="ru-RU"/>
              </w:rPr>
              <w:t>наиболее эффективный вид профилактики наследственных болезней, позволяющий выявить риск рождения больного ребенка еще до наступления беременности или на ранних ее сроках</w:t>
            </w:r>
          </w:p>
        </w:tc>
      </w:tr>
      <w:tr w:rsidR="001D3177" w:rsidRPr="001D3177" w14:paraId="2BECEB27" w14:textId="77777777" w:rsidTr="00870A24">
        <w:tc>
          <w:tcPr>
            <w:tcW w:w="1583" w:type="pct"/>
            <w:tcBorders>
              <w:top w:val="single" w:sz="4" w:space="0" w:color="auto"/>
              <w:left w:val="single" w:sz="4" w:space="0" w:color="auto"/>
              <w:bottom w:val="single" w:sz="4" w:space="0" w:color="auto"/>
              <w:right w:val="single" w:sz="4" w:space="0" w:color="auto"/>
            </w:tcBorders>
          </w:tcPr>
          <w:p w14:paraId="1223AA99" w14:textId="77777777" w:rsidR="001D3177" w:rsidRPr="001D3177" w:rsidRDefault="001D3177" w:rsidP="001D3177">
            <w:pPr>
              <w:shd w:val="clear" w:color="auto" w:fill="FFFFFF"/>
              <w:tabs>
                <w:tab w:val="left" w:pos="306"/>
                <w:tab w:val="left" w:pos="390"/>
              </w:tabs>
              <w:ind w:right="82"/>
              <w:rPr>
                <w:sz w:val="28"/>
                <w:szCs w:val="28"/>
                <w:lang w:eastAsia="ru-RU"/>
              </w:rPr>
            </w:pPr>
            <w:r w:rsidRPr="001D3177">
              <w:rPr>
                <w:sz w:val="28"/>
                <w:szCs w:val="28"/>
                <w:shd w:val="clear" w:color="auto" w:fill="FFFFFF"/>
                <w:lang w:eastAsia="ru-RU"/>
              </w:rPr>
              <w:t>3. Ретроспективное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7D5473D7" w14:textId="77777777" w:rsidR="001D3177" w:rsidRPr="001D3177" w:rsidRDefault="001D3177" w:rsidP="001D3177">
            <w:pPr>
              <w:jc w:val="both"/>
              <w:rPr>
                <w:sz w:val="28"/>
                <w:szCs w:val="28"/>
                <w:shd w:val="clear" w:color="auto" w:fill="FFFFFF"/>
              </w:rPr>
            </w:pPr>
            <w:r w:rsidRPr="001D3177">
              <w:rPr>
                <w:sz w:val="28"/>
                <w:szCs w:val="28"/>
                <w:shd w:val="clear" w:color="auto" w:fill="FFFFFF"/>
              </w:rPr>
              <w:t xml:space="preserve">В. </w:t>
            </w:r>
            <w:r w:rsidRPr="001D3177">
              <w:rPr>
                <w:sz w:val="28"/>
                <w:szCs w:val="28"/>
                <w:lang w:eastAsia="ru-RU"/>
              </w:rPr>
              <w:t>специализированный вид медицинской помощи населению, направленный на профилактику наследственных болезней</w:t>
            </w:r>
          </w:p>
        </w:tc>
      </w:tr>
    </w:tbl>
    <w:p w14:paraId="3B060E4F" w14:textId="77777777" w:rsidR="001D3177" w:rsidRPr="001D3177" w:rsidRDefault="001D3177" w:rsidP="001D3177">
      <w:pPr>
        <w:widowControl/>
        <w:shd w:val="clear" w:color="auto" w:fill="FFFFFF"/>
        <w:autoSpaceDE/>
        <w:autoSpaceDN/>
        <w:rPr>
          <w:sz w:val="28"/>
          <w:szCs w:val="28"/>
          <w:lang w:eastAsia="ru-RU"/>
        </w:rPr>
      </w:pPr>
    </w:p>
    <w:p w14:paraId="725FD00D" w14:textId="77777777" w:rsidR="001D3177" w:rsidRPr="001D3177" w:rsidRDefault="001D3177" w:rsidP="001D3177">
      <w:pPr>
        <w:jc w:val="both"/>
        <w:rPr>
          <w:sz w:val="28"/>
          <w:szCs w:val="28"/>
        </w:rPr>
      </w:pPr>
      <w:r w:rsidRPr="001D3177">
        <w:rPr>
          <w:rFonts w:eastAsia="Calibri"/>
          <w:sz w:val="28"/>
          <w:szCs w:val="28"/>
        </w:rPr>
        <w:t xml:space="preserve">Задание № 8. (выбор одного варианта ответа). </w:t>
      </w:r>
      <w:r w:rsidRPr="001D3177">
        <w:rPr>
          <w:sz w:val="28"/>
          <w:szCs w:val="28"/>
        </w:rPr>
        <w:t xml:space="preserve">С помощью какого метода выявляется влияние генотипа и среды на развитие ребенка: </w:t>
      </w:r>
    </w:p>
    <w:p w14:paraId="60BD7D61" w14:textId="77777777" w:rsidR="001D3177" w:rsidRPr="001D3177" w:rsidRDefault="001D3177" w:rsidP="001D3177">
      <w:pPr>
        <w:jc w:val="both"/>
        <w:rPr>
          <w:sz w:val="28"/>
          <w:szCs w:val="28"/>
        </w:rPr>
      </w:pPr>
      <w:r w:rsidRPr="001D3177">
        <w:rPr>
          <w:sz w:val="28"/>
          <w:szCs w:val="28"/>
        </w:rPr>
        <w:t>А) генеалогического</w:t>
      </w:r>
    </w:p>
    <w:p w14:paraId="607FD96A" w14:textId="77777777" w:rsidR="001D3177" w:rsidRPr="001D3177" w:rsidRDefault="001D3177" w:rsidP="001D3177">
      <w:pPr>
        <w:jc w:val="both"/>
        <w:rPr>
          <w:sz w:val="28"/>
          <w:szCs w:val="28"/>
        </w:rPr>
      </w:pPr>
      <w:r w:rsidRPr="001D3177">
        <w:rPr>
          <w:sz w:val="28"/>
          <w:szCs w:val="28"/>
        </w:rPr>
        <w:t>Б) близнецового</w:t>
      </w:r>
    </w:p>
    <w:p w14:paraId="23C495EB" w14:textId="77777777" w:rsidR="001D3177" w:rsidRPr="001D3177" w:rsidRDefault="001D3177" w:rsidP="001D3177">
      <w:pPr>
        <w:jc w:val="both"/>
        <w:rPr>
          <w:sz w:val="28"/>
          <w:szCs w:val="28"/>
        </w:rPr>
      </w:pPr>
      <w:r w:rsidRPr="001D3177">
        <w:rPr>
          <w:sz w:val="28"/>
          <w:szCs w:val="28"/>
        </w:rPr>
        <w:t>В) цитогенетического</w:t>
      </w:r>
    </w:p>
    <w:p w14:paraId="47B82D1D" w14:textId="77777777" w:rsidR="001D3177" w:rsidRPr="001D3177" w:rsidRDefault="001D3177" w:rsidP="001D3177">
      <w:pPr>
        <w:jc w:val="both"/>
        <w:rPr>
          <w:sz w:val="28"/>
          <w:szCs w:val="28"/>
        </w:rPr>
      </w:pPr>
      <w:r w:rsidRPr="001D3177">
        <w:rPr>
          <w:sz w:val="28"/>
          <w:szCs w:val="28"/>
        </w:rPr>
        <w:t>Г) гибридологического</w:t>
      </w:r>
    </w:p>
    <w:p w14:paraId="7FA79C14" w14:textId="77777777" w:rsidR="001D3177" w:rsidRPr="001D3177" w:rsidRDefault="001D3177" w:rsidP="001D3177">
      <w:pPr>
        <w:widowControl/>
        <w:shd w:val="clear" w:color="auto" w:fill="FFFFFF"/>
        <w:autoSpaceDE/>
        <w:autoSpaceDN/>
        <w:jc w:val="both"/>
        <w:rPr>
          <w:sz w:val="28"/>
          <w:szCs w:val="28"/>
          <w:lang w:eastAsia="ru-RU"/>
        </w:rPr>
      </w:pPr>
    </w:p>
    <w:p w14:paraId="5C1BB6B5" w14:textId="77777777" w:rsidR="001D3177" w:rsidRPr="001D3177" w:rsidRDefault="001D3177" w:rsidP="001D3177">
      <w:pPr>
        <w:jc w:val="both"/>
        <w:rPr>
          <w:sz w:val="28"/>
          <w:szCs w:val="28"/>
        </w:rPr>
      </w:pPr>
      <w:r w:rsidRPr="001D3177">
        <w:rPr>
          <w:rFonts w:eastAsia="Calibri"/>
          <w:sz w:val="28"/>
          <w:szCs w:val="28"/>
        </w:rPr>
        <w:t xml:space="preserve">Задание № 9. (дополнение). </w:t>
      </w:r>
      <w:r w:rsidRPr="001D3177">
        <w:rPr>
          <w:sz w:val="28"/>
          <w:szCs w:val="28"/>
        </w:rPr>
        <w:t>Совокупность признаков (число, размеры, форма и т. д.) полного набора хромосом, присущая клеткам организма - … (ответ запишите в форме существительного в именительном падеже).</w:t>
      </w:r>
    </w:p>
    <w:p w14:paraId="2E3D18F1" w14:textId="77777777" w:rsidR="001D3177" w:rsidRPr="001D3177" w:rsidRDefault="001D3177" w:rsidP="001D3177">
      <w:pPr>
        <w:widowControl/>
        <w:shd w:val="clear" w:color="auto" w:fill="FFFFFF"/>
        <w:autoSpaceDE/>
        <w:autoSpaceDN/>
        <w:jc w:val="both"/>
        <w:rPr>
          <w:sz w:val="28"/>
          <w:szCs w:val="28"/>
          <w:lang w:eastAsia="ru-RU"/>
        </w:rPr>
      </w:pPr>
    </w:p>
    <w:p w14:paraId="78F2B18F" w14:textId="77777777" w:rsidR="001D3177" w:rsidRPr="001D3177" w:rsidRDefault="001D3177" w:rsidP="001D3177">
      <w:pPr>
        <w:jc w:val="both"/>
        <w:rPr>
          <w:sz w:val="28"/>
          <w:szCs w:val="28"/>
        </w:rPr>
      </w:pPr>
      <w:r w:rsidRPr="001D3177">
        <w:rPr>
          <w:rFonts w:eastAsia="Calibri"/>
          <w:sz w:val="28"/>
          <w:szCs w:val="28"/>
        </w:rPr>
        <w:t>Задание № 10. (дополнение). ... – процесс изменения в нуклеотидной последовательности ДНК, приводящий к мутациям (ответ запишите в форме существительного в именительном падеже).</w:t>
      </w:r>
    </w:p>
    <w:p w14:paraId="1192BD41" w14:textId="77777777" w:rsidR="001D3177" w:rsidRPr="001D3177" w:rsidRDefault="001D3177" w:rsidP="001D3177">
      <w:pPr>
        <w:rPr>
          <w:sz w:val="28"/>
          <w:szCs w:val="28"/>
        </w:rPr>
      </w:pPr>
    </w:p>
    <w:p w14:paraId="4573154B" w14:textId="77777777" w:rsidR="001D3177" w:rsidRPr="001D3177" w:rsidRDefault="001D3177" w:rsidP="001D3177">
      <w:pPr>
        <w:jc w:val="center"/>
        <w:rPr>
          <w:sz w:val="28"/>
          <w:szCs w:val="28"/>
        </w:rPr>
      </w:pPr>
      <w:r w:rsidRPr="001D3177">
        <w:rPr>
          <w:sz w:val="28"/>
          <w:szCs w:val="28"/>
        </w:rPr>
        <w:t>Таблица эталонов правильных ответов</w:t>
      </w:r>
    </w:p>
    <w:p w14:paraId="6B04BE4D" w14:textId="77777777" w:rsidR="001D3177" w:rsidRPr="001D3177" w:rsidRDefault="001D3177" w:rsidP="001D3177">
      <w:pPr>
        <w:tabs>
          <w:tab w:val="left" w:pos="1134"/>
        </w:tabs>
        <w:contextualSpacing/>
        <w:rPr>
          <w:rFonts w:eastAsia="Calibri"/>
          <w:sz w:val="28"/>
          <w:szCs w:val="28"/>
        </w:rPr>
      </w:pPr>
    </w:p>
    <w:tbl>
      <w:tblPr>
        <w:tblStyle w:val="120"/>
        <w:tblW w:w="9517" w:type="dxa"/>
        <w:jc w:val="center"/>
        <w:tblLook w:val="04A0" w:firstRow="1" w:lastRow="0" w:firstColumn="1" w:lastColumn="0" w:noHBand="0" w:noVBand="1"/>
      </w:tblPr>
      <w:tblGrid>
        <w:gridCol w:w="1147"/>
        <w:gridCol w:w="4947"/>
        <w:gridCol w:w="3423"/>
      </w:tblGrid>
      <w:tr w:rsidR="001D3177" w:rsidRPr="001D3177" w14:paraId="176BB02E" w14:textId="77777777" w:rsidTr="00870A24">
        <w:trPr>
          <w:jc w:val="center"/>
        </w:trPr>
        <w:tc>
          <w:tcPr>
            <w:tcW w:w="1147" w:type="dxa"/>
          </w:tcPr>
          <w:p w14:paraId="30058AEE"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xml:space="preserve">Номер </w:t>
            </w:r>
            <w:r w:rsidRPr="001D3177">
              <w:rPr>
                <w:rFonts w:eastAsia="Calibri"/>
                <w:sz w:val="28"/>
                <w:szCs w:val="28"/>
              </w:rPr>
              <w:lastRenderedPageBreak/>
              <w:t>задания</w:t>
            </w:r>
          </w:p>
        </w:tc>
        <w:tc>
          <w:tcPr>
            <w:tcW w:w="4947" w:type="dxa"/>
          </w:tcPr>
          <w:p w14:paraId="5FAFA925"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lastRenderedPageBreak/>
              <w:t>Ответ</w:t>
            </w:r>
          </w:p>
        </w:tc>
        <w:tc>
          <w:tcPr>
            <w:tcW w:w="3423" w:type="dxa"/>
          </w:tcPr>
          <w:p w14:paraId="70F8E4B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Компетенции</w:t>
            </w:r>
          </w:p>
        </w:tc>
      </w:tr>
      <w:tr w:rsidR="001D3177" w:rsidRPr="001D3177" w14:paraId="457AABD6" w14:textId="77777777" w:rsidTr="00870A24">
        <w:trPr>
          <w:jc w:val="center"/>
        </w:trPr>
        <w:tc>
          <w:tcPr>
            <w:tcW w:w="1147" w:type="dxa"/>
          </w:tcPr>
          <w:p w14:paraId="19528AE3"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1</w:t>
            </w:r>
          </w:p>
        </w:tc>
        <w:tc>
          <w:tcPr>
            <w:tcW w:w="4947" w:type="dxa"/>
          </w:tcPr>
          <w:p w14:paraId="0EA6E675" w14:textId="77777777" w:rsidR="001D3177" w:rsidRPr="001D3177" w:rsidRDefault="001D3177" w:rsidP="001D3177">
            <w:pPr>
              <w:rPr>
                <w:rFonts w:eastAsia="Calibri"/>
                <w:sz w:val="28"/>
                <w:szCs w:val="28"/>
              </w:rPr>
            </w:pPr>
            <w:r w:rsidRPr="001D3177">
              <w:rPr>
                <w:rFonts w:eastAsia="Calibri"/>
                <w:sz w:val="28"/>
                <w:szCs w:val="28"/>
              </w:rPr>
              <w:t>1-А, 2-В, 3-Б</w:t>
            </w:r>
          </w:p>
        </w:tc>
        <w:tc>
          <w:tcPr>
            <w:tcW w:w="3423" w:type="dxa"/>
          </w:tcPr>
          <w:p w14:paraId="33E3CEA0"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139B3B56" w14:textId="77777777" w:rsidTr="00870A24">
        <w:trPr>
          <w:jc w:val="center"/>
        </w:trPr>
        <w:tc>
          <w:tcPr>
            <w:tcW w:w="1147" w:type="dxa"/>
          </w:tcPr>
          <w:p w14:paraId="0E1F172C"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2</w:t>
            </w:r>
          </w:p>
        </w:tc>
        <w:tc>
          <w:tcPr>
            <w:tcW w:w="4947" w:type="dxa"/>
          </w:tcPr>
          <w:p w14:paraId="59C8B213" w14:textId="77777777" w:rsidR="001D3177" w:rsidRPr="001D3177" w:rsidRDefault="001D3177" w:rsidP="001D3177">
            <w:pPr>
              <w:rPr>
                <w:sz w:val="28"/>
                <w:szCs w:val="28"/>
              </w:rPr>
            </w:pPr>
            <w:r w:rsidRPr="001D3177">
              <w:rPr>
                <w:sz w:val="28"/>
                <w:szCs w:val="28"/>
              </w:rPr>
              <w:t>свойство живых организмов передавать свои признаки из поколения в поколение</w:t>
            </w:r>
          </w:p>
        </w:tc>
        <w:tc>
          <w:tcPr>
            <w:tcW w:w="3423" w:type="dxa"/>
          </w:tcPr>
          <w:p w14:paraId="03645A7F"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3BF07A93" w14:textId="77777777" w:rsidR="001D3177" w:rsidRPr="001D3177" w:rsidRDefault="001D3177" w:rsidP="001D3177">
            <w:pPr>
              <w:shd w:val="clear" w:color="auto" w:fill="FFFFFF"/>
              <w:jc w:val="center"/>
              <w:rPr>
                <w:rFonts w:eastAsia="Calibri"/>
                <w:sz w:val="28"/>
                <w:szCs w:val="28"/>
              </w:rPr>
            </w:pPr>
            <w:r w:rsidRPr="001D3177">
              <w:rPr>
                <w:sz w:val="28"/>
                <w:szCs w:val="28"/>
              </w:rPr>
              <w:t>ПК 4.1</w:t>
            </w:r>
          </w:p>
        </w:tc>
      </w:tr>
      <w:tr w:rsidR="001D3177" w:rsidRPr="001D3177" w14:paraId="3641F22B" w14:textId="77777777" w:rsidTr="00870A24">
        <w:trPr>
          <w:jc w:val="center"/>
        </w:trPr>
        <w:tc>
          <w:tcPr>
            <w:tcW w:w="1147" w:type="dxa"/>
          </w:tcPr>
          <w:p w14:paraId="4540153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3</w:t>
            </w:r>
          </w:p>
        </w:tc>
        <w:tc>
          <w:tcPr>
            <w:tcW w:w="4947" w:type="dxa"/>
          </w:tcPr>
          <w:p w14:paraId="467B3ABF" w14:textId="77777777" w:rsidR="001D3177" w:rsidRPr="001D3177" w:rsidRDefault="001D3177" w:rsidP="001D3177">
            <w:pPr>
              <w:tabs>
                <w:tab w:val="left" w:pos="1134"/>
              </w:tabs>
              <w:contextualSpacing/>
              <w:rPr>
                <w:rFonts w:eastAsia="Calibri"/>
                <w:sz w:val="28"/>
                <w:szCs w:val="28"/>
              </w:rPr>
            </w:pPr>
            <w:r w:rsidRPr="001D3177">
              <w:rPr>
                <w:sz w:val="28"/>
                <w:szCs w:val="28"/>
                <w:shd w:val="clear" w:color="auto" w:fill="FFFFFF"/>
              </w:rPr>
              <w:t>хромосомы</w:t>
            </w:r>
          </w:p>
        </w:tc>
        <w:tc>
          <w:tcPr>
            <w:tcW w:w="3423" w:type="dxa"/>
          </w:tcPr>
          <w:p w14:paraId="008981B7"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70D35C50" w14:textId="77777777" w:rsidTr="00870A24">
        <w:trPr>
          <w:jc w:val="center"/>
        </w:trPr>
        <w:tc>
          <w:tcPr>
            <w:tcW w:w="1147" w:type="dxa"/>
          </w:tcPr>
          <w:p w14:paraId="1AF4274D"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4</w:t>
            </w:r>
          </w:p>
        </w:tc>
        <w:tc>
          <w:tcPr>
            <w:tcW w:w="4947" w:type="dxa"/>
          </w:tcPr>
          <w:p w14:paraId="23948573" w14:textId="77777777" w:rsidR="001D3177" w:rsidRPr="001D3177" w:rsidRDefault="001D3177" w:rsidP="001D3177">
            <w:pPr>
              <w:tabs>
                <w:tab w:val="left" w:pos="1134"/>
              </w:tabs>
              <w:contextualSpacing/>
              <w:rPr>
                <w:rFonts w:eastAsia="Calibri"/>
                <w:sz w:val="28"/>
                <w:szCs w:val="28"/>
              </w:rPr>
            </w:pPr>
            <w:r w:rsidRPr="001D3177">
              <w:rPr>
                <w:rFonts w:eastAsia="Calibri"/>
                <w:sz w:val="28"/>
                <w:szCs w:val="28"/>
              </w:rPr>
              <w:t>А, Б, В</w:t>
            </w:r>
          </w:p>
        </w:tc>
        <w:tc>
          <w:tcPr>
            <w:tcW w:w="3423" w:type="dxa"/>
          </w:tcPr>
          <w:p w14:paraId="13D04367" w14:textId="77777777" w:rsidR="001D3177" w:rsidRPr="001D3177" w:rsidRDefault="001D3177" w:rsidP="001D3177">
            <w:pPr>
              <w:shd w:val="clear" w:color="auto" w:fill="FFFFFF"/>
              <w:jc w:val="center"/>
              <w:rPr>
                <w:sz w:val="28"/>
                <w:szCs w:val="28"/>
              </w:rPr>
            </w:pPr>
            <w:r w:rsidRPr="001D3177">
              <w:rPr>
                <w:sz w:val="28"/>
                <w:szCs w:val="28"/>
              </w:rPr>
              <w:t xml:space="preserve">ОК 01, ОК 02, ПК 3.1, </w:t>
            </w:r>
          </w:p>
          <w:p w14:paraId="37B689DB" w14:textId="77777777" w:rsidR="001D3177" w:rsidRPr="001D3177" w:rsidRDefault="001D3177" w:rsidP="001D3177">
            <w:pPr>
              <w:shd w:val="clear" w:color="auto" w:fill="FFFFFF"/>
              <w:jc w:val="center"/>
              <w:rPr>
                <w:rFonts w:eastAsia="Calibri"/>
                <w:sz w:val="28"/>
                <w:szCs w:val="28"/>
              </w:rPr>
            </w:pPr>
            <w:r w:rsidRPr="001D3177">
              <w:rPr>
                <w:sz w:val="28"/>
                <w:szCs w:val="28"/>
              </w:rPr>
              <w:t>ПК 3.2</w:t>
            </w:r>
          </w:p>
        </w:tc>
      </w:tr>
      <w:tr w:rsidR="001D3177" w:rsidRPr="001D3177" w14:paraId="0B1A58D0" w14:textId="77777777" w:rsidTr="00870A24">
        <w:trPr>
          <w:jc w:val="center"/>
        </w:trPr>
        <w:tc>
          <w:tcPr>
            <w:tcW w:w="1147" w:type="dxa"/>
          </w:tcPr>
          <w:p w14:paraId="77896D62"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5</w:t>
            </w:r>
          </w:p>
        </w:tc>
        <w:tc>
          <w:tcPr>
            <w:tcW w:w="4947" w:type="dxa"/>
          </w:tcPr>
          <w:p w14:paraId="6E364069" w14:textId="77777777" w:rsidR="001D3177" w:rsidRPr="001D3177" w:rsidRDefault="001D3177" w:rsidP="001D3177">
            <w:pPr>
              <w:rPr>
                <w:rFonts w:eastAsia="Calibri"/>
                <w:sz w:val="28"/>
                <w:szCs w:val="28"/>
              </w:rPr>
            </w:pPr>
            <w:r w:rsidRPr="001D3177">
              <w:rPr>
                <w:sz w:val="28"/>
                <w:szCs w:val="28"/>
                <w:shd w:val="clear" w:color="auto" w:fill="FFFFFF"/>
              </w:rPr>
              <w:t>1-Б, 2-В, 3-А</w:t>
            </w:r>
          </w:p>
        </w:tc>
        <w:tc>
          <w:tcPr>
            <w:tcW w:w="3423" w:type="dxa"/>
          </w:tcPr>
          <w:p w14:paraId="3251E712"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6ABA41D9" w14:textId="77777777" w:rsidTr="00870A24">
        <w:trPr>
          <w:jc w:val="center"/>
        </w:trPr>
        <w:tc>
          <w:tcPr>
            <w:tcW w:w="1147" w:type="dxa"/>
          </w:tcPr>
          <w:p w14:paraId="0CCDCAAE"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6</w:t>
            </w:r>
          </w:p>
        </w:tc>
        <w:tc>
          <w:tcPr>
            <w:tcW w:w="4947" w:type="dxa"/>
          </w:tcPr>
          <w:p w14:paraId="4DE521A5" w14:textId="77777777" w:rsidR="001D3177" w:rsidRPr="001D3177" w:rsidRDefault="001D3177" w:rsidP="001D3177">
            <w:pPr>
              <w:rPr>
                <w:rFonts w:eastAsia="Calibri"/>
                <w:sz w:val="28"/>
                <w:szCs w:val="28"/>
              </w:rPr>
            </w:pPr>
            <w:r w:rsidRPr="001D3177">
              <w:rPr>
                <w:sz w:val="28"/>
                <w:szCs w:val="28"/>
              </w:rPr>
              <w:t>1-Б, 2-В, 3-А</w:t>
            </w:r>
          </w:p>
        </w:tc>
        <w:tc>
          <w:tcPr>
            <w:tcW w:w="3423" w:type="dxa"/>
          </w:tcPr>
          <w:p w14:paraId="6A4885C4"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7B408D56" w14:textId="77777777" w:rsidR="001D3177" w:rsidRPr="001D3177" w:rsidRDefault="001D3177" w:rsidP="001D3177">
            <w:pPr>
              <w:shd w:val="clear" w:color="auto" w:fill="FFFFFF"/>
              <w:jc w:val="center"/>
              <w:rPr>
                <w:sz w:val="28"/>
                <w:szCs w:val="28"/>
              </w:rPr>
            </w:pPr>
            <w:r w:rsidRPr="001D3177">
              <w:rPr>
                <w:sz w:val="28"/>
                <w:szCs w:val="28"/>
              </w:rPr>
              <w:t xml:space="preserve">ПК 3.1, </w:t>
            </w:r>
          </w:p>
          <w:p w14:paraId="767B13FA" w14:textId="77777777" w:rsidR="001D3177" w:rsidRPr="001D3177" w:rsidRDefault="001D3177" w:rsidP="001D3177">
            <w:pPr>
              <w:shd w:val="clear" w:color="auto" w:fill="FFFFFF"/>
              <w:jc w:val="center"/>
              <w:rPr>
                <w:sz w:val="28"/>
                <w:szCs w:val="28"/>
              </w:rPr>
            </w:pPr>
            <w:r w:rsidRPr="001D3177">
              <w:rPr>
                <w:sz w:val="28"/>
                <w:szCs w:val="28"/>
              </w:rPr>
              <w:t>ПК 3.2, ПК 3.3</w:t>
            </w:r>
          </w:p>
        </w:tc>
      </w:tr>
      <w:tr w:rsidR="001D3177" w:rsidRPr="001D3177" w14:paraId="2773FB1C" w14:textId="77777777" w:rsidTr="00870A24">
        <w:trPr>
          <w:jc w:val="center"/>
        </w:trPr>
        <w:tc>
          <w:tcPr>
            <w:tcW w:w="1147" w:type="dxa"/>
          </w:tcPr>
          <w:p w14:paraId="067D0E8F"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7</w:t>
            </w:r>
          </w:p>
        </w:tc>
        <w:tc>
          <w:tcPr>
            <w:tcW w:w="4947" w:type="dxa"/>
          </w:tcPr>
          <w:p w14:paraId="06A42692" w14:textId="77777777" w:rsidR="001D3177" w:rsidRPr="001D3177" w:rsidRDefault="001D3177" w:rsidP="001D3177">
            <w:pPr>
              <w:shd w:val="clear" w:color="auto" w:fill="FFFFFF"/>
              <w:rPr>
                <w:rFonts w:eastAsia="Calibri"/>
                <w:sz w:val="28"/>
                <w:szCs w:val="28"/>
              </w:rPr>
            </w:pPr>
            <w:r w:rsidRPr="001D3177">
              <w:rPr>
                <w:sz w:val="28"/>
                <w:szCs w:val="28"/>
                <w:lang w:eastAsia="ru-RU"/>
              </w:rPr>
              <w:t>1-В, 2-Б, 3-А</w:t>
            </w:r>
          </w:p>
        </w:tc>
        <w:tc>
          <w:tcPr>
            <w:tcW w:w="3423" w:type="dxa"/>
          </w:tcPr>
          <w:p w14:paraId="62685F5E"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591F790E" w14:textId="77777777" w:rsidR="001D3177" w:rsidRPr="001D3177" w:rsidRDefault="001D3177" w:rsidP="001D3177">
            <w:pPr>
              <w:shd w:val="clear" w:color="auto" w:fill="FFFFFF"/>
              <w:jc w:val="center"/>
              <w:rPr>
                <w:sz w:val="28"/>
                <w:szCs w:val="28"/>
              </w:rPr>
            </w:pPr>
            <w:r w:rsidRPr="001D3177">
              <w:rPr>
                <w:sz w:val="28"/>
                <w:szCs w:val="28"/>
              </w:rPr>
              <w:t>ПК 4.1, ПК 4.2, ПК 4.5, ПК 5.3, ПК 5.4</w:t>
            </w:r>
          </w:p>
        </w:tc>
      </w:tr>
      <w:tr w:rsidR="001D3177" w:rsidRPr="001D3177" w14:paraId="453C60A6" w14:textId="77777777" w:rsidTr="00870A24">
        <w:trPr>
          <w:jc w:val="center"/>
        </w:trPr>
        <w:tc>
          <w:tcPr>
            <w:tcW w:w="1147" w:type="dxa"/>
          </w:tcPr>
          <w:p w14:paraId="27751FA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8</w:t>
            </w:r>
          </w:p>
        </w:tc>
        <w:tc>
          <w:tcPr>
            <w:tcW w:w="4947" w:type="dxa"/>
          </w:tcPr>
          <w:p w14:paraId="534C82F7" w14:textId="77777777" w:rsidR="001D3177" w:rsidRPr="001D3177" w:rsidRDefault="001D3177" w:rsidP="001D3177">
            <w:pPr>
              <w:shd w:val="clear" w:color="auto" w:fill="FFFFFF"/>
              <w:rPr>
                <w:sz w:val="28"/>
                <w:szCs w:val="28"/>
                <w:lang w:eastAsia="ru-RU"/>
              </w:rPr>
            </w:pPr>
            <w:r w:rsidRPr="001D3177">
              <w:rPr>
                <w:sz w:val="28"/>
                <w:szCs w:val="28"/>
                <w:lang w:eastAsia="ru-RU"/>
              </w:rPr>
              <w:t>Б</w:t>
            </w:r>
          </w:p>
        </w:tc>
        <w:tc>
          <w:tcPr>
            <w:tcW w:w="3423" w:type="dxa"/>
          </w:tcPr>
          <w:p w14:paraId="39491F23"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3AEA64B8" w14:textId="77777777" w:rsidTr="00870A24">
        <w:trPr>
          <w:jc w:val="center"/>
        </w:trPr>
        <w:tc>
          <w:tcPr>
            <w:tcW w:w="1147" w:type="dxa"/>
          </w:tcPr>
          <w:p w14:paraId="38549F77"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9</w:t>
            </w:r>
          </w:p>
        </w:tc>
        <w:tc>
          <w:tcPr>
            <w:tcW w:w="4947" w:type="dxa"/>
          </w:tcPr>
          <w:p w14:paraId="217665EF" w14:textId="77777777" w:rsidR="001D3177" w:rsidRPr="001D3177" w:rsidRDefault="001D3177" w:rsidP="001D3177">
            <w:pPr>
              <w:shd w:val="clear" w:color="auto" w:fill="FFFFFF"/>
              <w:rPr>
                <w:sz w:val="28"/>
                <w:szCs w:val="28"/>
                <w:lang w:eastAsia="ru-RU"/>
              </w:rPr>
            </w:pPr>
            <w:r w:rsidRPr="001D3177">
              <w:rPr>
                <w:sz w:val="28"/>
                <w:szCs w:val="28"/>
                <w:lang w:eastAsia="ru-RU"/>
              </w:rPr>
              <w:t>кариотип</w:t>
            </w:r>
          </w:p>
        </w:tc>
        <w:tc>
          <w:tcPr>
            <w:tcW w:w="3423" w:type="dxa"/>
          </w:tcPr>
          <w:p w14:paraId="56314329"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654B32FB" w14:textId="77777777" w:rsidTr="00870A24">
        <w:trPr>
          <w:jc w:val="center"/>
        </w:trPr>
        <w:tc>
          <w:tcPr>
            <w:tcW w:w="1147" w:type="dxa"/>
          </w:tcPr>
          <w:p w14:paraId="4D26C51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10</w:t>
            </w:r>
          </w:p>
        </w:tc>
        <w:tc>
          <w:tcPr>
            <w:tcW w:w="4947" w:type="dxa"/>
          </w:tcPr>
          <w:p w14:paraId="6364639D" w14:textId="77777777" w:rsidR="001D3177" w:rsidRPr="001D3177" w:rsidRDefault="001D3177" w:rsidP="001D3177">
            <w:pPr>
              <w:shd w:val="clear" w:color="auto" w:fill="FFFFFF"/>
              <w:rPr>
                <w:sz w:val="28"/>
                <w:szCs w:val="28"/>
                <w:lang w:eastAsia="ru-RU"/>
              </w:rPr>
            </w:pPr>
            <w:r w:rsidRPr="001D3177">
              <w:rPr>
                <w:sz w:val="28"/>
                <w:szCs w:val="28"/>
                <w:shd w:val="clear" w:color="auto" w:fill="FFFFFF"/>
                <w:lang w:eastAsia="ru-RU"/>
              </w:rPr>
              <w:t>мутагенез</w:t>
            </w:r>
          </w:p>
        </w:tc>
        <w:tc>
          <w:tcPr>
            <w:tcW w:w="3423" w:type="dxa"/>
          </w:tcPr>
          <w:p w14:paraId="1D4E70D4"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bl>
    <w:p w14:paraId="10EFA958" w14:textId="77777777" w:rsidR="001D3177" w:rsidRPr="001D3177" w:rsidRDefault="001D3177" w:rsidP="001D3177">
      <w:pPr>
        <w:tabs>
          <w:tab w:val="left" w:pos="5714"/>
          <w:tab w:val="left" w:pos="8454"/>
        </w:tabs>
        <w:rPr>
          <w:sz w:val="28"/>
          <w:szCs w:val="28"/>
        </w:rPr>
      </w:pPr>
    </w:p>
    <w:p w14:paraId="59E9E788" w14:textId="77777777" w:rsidR="000A5557" w:rsidRPr="00CA5C4F" w:rsidRDefault="000A5557" w:rsidP="001D3177">
      <w:pPr>
        <w:jc w:val="both"/>
        <w:rPr>
          <w:sz w:val="28"/>
          <w:szCs w:val="28"/>
        </w:rPr>
      </w:pPr>
    </w:p>
    <w:sectPr w:rsidR="000A5557" w:rsidRPr="00CA5C4F"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0A9A07EC"/>
    <w:lvl w:ilvl="0" w:tplc="43626800">
      <w:start w:val="1"/>
      <w:numFmt w:val="decimal"/>
      <w:lvlText w:val="%1."/>
      <w:lvlJc w:val="left"/>
      <w:pPr>
        <w:ind w:left="644"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217D27"/>
    <w:multiLevelType w:val="hybridMultilevel"/>
    <w:tmpl w:val="44C48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6D7BC9"/>
    <w:multiLevelType w:val="hybridMultilevel"/>
    <w:tmpl w:val="2AA2030C"/>
    <w:lvl w:ilvl="0" w:tplc="64D246DA">
      <w:start w:val="21"/>
      <w:numFmt w:val="decimal"/>
      <w:lvlText w:val="%1."/>
      <w:lvlJc w:val="left"/>
      <w:pPr>
        <w:ind w:left="922" w:hanging="360"/>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9"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0" w15:restartNumberingAfterBreak="0">
    <w:nsid w:val="4D1F5724"/>
    <w:multiLevelType w:val="hybridMultilevel"/>
    <w:tmpl w:val="ADEE20C8"/>
    <w:lvl w:ilvl="0" w:tplc="07E2BA40">
      <w:start w:val="27"/>
      <w:numFmt w:val="decimal"/>
      <w:lvlText w:val="%1."/>
      <w:lvlJc w:val="left"/>
      <w:pPr>
        <w:ind w:left="922" w:hanging="301"/>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1" w15:restartNumberingAfterBreak="0">
    <w:nsid w:val="4DC42059"/>
    <w:multiLevelType w:val="hybridMultilevel"/>
    <w:tmpl w:val="77D49A90"/>
    <w:lvl w:ilvl="0" w:tplc="FCF268EE">
      <w:start w:val="1"/>
      <w:numFmt w:val="decimal"/>
      <w:lvlText w:val="%1."/>
      <w:lvlJc w:val="left"/>
      <w:pPr>
        <w:ind w:left="922" w:hanging="181"/>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2"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32047FA"/>
    <w:multiLevelType w:val="multilevel"/>
    <w:tmpl w:val="183273A8"/>
    <w:lvl w:ilvl="0">
      <w:start w:val="1"/>
      <w:numFmt w:val="decimal"/>
      <w:lvlText w:val="%1."/>
      <w:lvlJc w:val="left"/>
      <w:pPr>
        <w:ind w:left="1134"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4" w15:restartNumberingAfterBreak="0">
    <w:nsid w:val="591E146E"/>
    <w:multiLevelType w:val="hybridMultilevel"/>
    <w:tmpl w:val="BACA5580"/>
    <w:lvl w:ilvl="0" w:tplc="A5AE853C">
      <w:start w:val="15"/>
      <w:numFmt w:val="decimal"/>
      <w:lvlText w:val="%1."/>
      <w:lvlJc w:val="left"/>
      <w:pPr>
        <w:ind w:left="213" w:hanging="301"/>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5" w15:restartNumberingAfterBreak="0">
    <w:nsid w:val="595B5012"/>
    <w:multiLevelType w:val="hybridMultilevel"/>
    <w:tmpl w:val="F6022DFE"/>
    <w:lvl w:ilvl="0" w:tplc="BD0E5184">
      <w:start w:val="24"/>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7E131E"/>
    <w:multiLevelType w:val="multilevel"/>
    <w:tmpl w:val="95B005CE"/>
    <w:lvl w:ilvl="0">
      <w:start w:val="3"/>
      <w:numFmt w:val="decimal"/>
      <w:lvlText w:val="%1"/>
      <w:lvlJc w:val="left"/>
      <w:pPr>
        <w:ind w:left="844" w:hanging="631"/>
      </w:pPr>
      <w:rPr>
        <w:rFonts w:hint="default"/>
        <w:lang w:val="ru-RU" w:eastAsia="en-US" w:bidi="ar-SA"/>
      </w:rPr>
    </w:lvl>
    <w:lvl w:ilvl="1">
      <w:start w:val="3"/>
      <w:numFmt w:val="decimal"/>
      <w:lvlText w:val="%1.%2"/>
      <w:lvlJc w:val="left"/>
      <w:pPr>
        <w:ind w:left="844" w:hanging="631"/>
      </w:pPr>
      <w:rPr>
        <w:rFonts w:hint="default"/>
        <w:lang w:val="ru-RU" w:eastAsia="en-US" w:bidi="ar-SA"/>
      </w:rPr>
    </w:lvl>
    <w:lvl w:ilvl="2">
      <w:start w:val="1"/>
      <w:numFmt w:val="decimal"/>
      <w:lvlText w:val="%1.%2.%3"/>
      <w:lvlJc w:val="left"/>
      <w:pPr>
        <w:ind w:left="844" w:hanging="63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8" w15:restartNumberingAfterBreak="0">
    <w:nsid w:val="5D181A77"/>
    <w:multiLevelType w:val="multilevel"/>
    <w:tmpl w:val="DA2C7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534EFC"/>
    <w:multiLevelType w:val="hybridMultilevel"/>
    <w:tmpl w:val="D490518A"/>
    <w:lvl w:ilvl="0" w:tplc="72908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4CE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DCDC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CB5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6B3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823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AB28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896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69F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0821AE2"/>
    <w:multiLevelType w:val="hybridMultilevel"/>
    <w:tmpl w:val="F16A31AE"/>
    <w:lvl w:ilvl="0" w:tplc="3D4CD5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605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E5A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418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1ADC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691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C8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3C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2B0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FC07FC"/>
    <w:multiLevelType w:val="hybridMultilevel"/>
    <w:tmpl w:val="746E08AA"/>
    <w:lvl w:ilvl="0" w:tplc="48D6A89A">
      <w:start w:val="1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2"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81896"/>
    <w:multiLevelType w:val="hybridMultilevel"/>
    <w:tmpl w:val="F2741640"/>
    <w:lvl w:ilvl="0" w:tplc="032E450A">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4" w15:restartNumberingAfterBreak="0">
    <w:nsid w:val="6B2773D7"/>
    <w:multiLevelType w:val="hybridMultilevel"/>
    <w:tmpl w:val="FBD6D3CA"/>
    <w:lvl w:ilvl="0" w:tplc="A37A0598">
      <w:start w:val="9"/>
      <w:numFmt w:val="decimal"/>
      <w:lvlText w:val="%1."/>
      <w:lvlJc w:val="left"/>
      <w:pPr>
        <w:ind w:left="394" w:hanging="181"/>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5" w15:restartNumberingAfterBreak="0">
    <w:nsid w:val="707B773A"/>
    <w:multiLevelType w:val="hybridMultilevel"/>
    <w:tmpl w:val="925AF2CA"/>
    <w:lvl w:ilvl="0" w:tplc="DDBE8282">
      <w:start w:val="7"/>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6"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D40C9"/>
    <w:multiLevelType w:val="hybridMultilevel"/>
    <w:tmpl w:val="A1A02154"/>
    <w:lvl w:ilvl="0" w:tplc="FC001592">
      <w:start w:val="1"/>
      <w:numFmt w:val="decimal"/>
      <w:lvlText w:val="%1."/>
      <w:lvlJc w:val="left"/>
      <w:pPr>
        <w:ind w:left="1112" w:hanging="361"/>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8"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8E66AAA"/>
    <w:multiLevelType w:val="hybridMultilevel"/>
    <w:tmpl w:val="56BAAB3A"/>
    <w:lvl w:ilvl="0" w:tplc="FFFFFFFF">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20"/>
  </w:num>
  <w:num w:numId="6">
    <w:abstractNumId w:val="33"/>
  </w:num>
  <w:num w:numId="7">
    <w:abstractNumId w:val="35"/>
  </w:num>
  <w:num w:numId="8">
    <w:abstractNumId w:val="21"/>
  </w:num>
  <w:num w:numId="9">
    <w:abstractNumId w:val="18"/>
  </w:num>
  <w:num w:numId="10">
    <w:abstractNumId w:val="8"/>
  </w:num>
  <w:num w:numId="11">
    <w:abstractNumId w:val="14"/>
  </w:num>
  <w:num w:numId="12">
    <w:abstractNumId w:val="15"/>
  </w:num>
  <w:num w:numId="13">
    <w:abstractNumId w:val="25"/>
  </w:num>
  <w:num w:numId="14">
    <w:abstractNumId w:val="31"/>
  </w:num>
  <w:num w:numId="15">
    <w:abstractNumId w:val="24"/>
  </w:num>
  <w:num w:numId="16">
    <w:abstractNumId w:val="12"/>
  </w:num>
  <w:num w:numId="17">
    <w:abstractNumId w:val="34"/>
  </w:num>
  <w:num w:numId="18">
    <w:abstractNumId w:val="27"/>
  </w:num>
  <w:num w:numId="19">
    <w:abstractNumId w:val="5"/>
  </w:num>
  <w:num w:numId="20">
    <w:abstractNumId w:val="19"/>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6"/>
  </w:num>
  <w:num w:numId="27">
    <w:abstractNumId w:val="7"/>
  </w:num>
  <w:num w:numId="28">
    <w:abstractNumId w:val="26"/>
  </w:num>
  <w:num w:numId="29">
    <w:abstractNumId w:val="9"/>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9"/>
  </w:num>
  <w:num w:numId="34">
    <w:abstractNumId w:val="11"/>
  </w:num>
  <w:num w:numId="35">
    <w:abstractNumId w:val="3"/>
  </w:num>
  <w:num w:numId="36">
    <w:abstractNumId w:val="37"/>
  </w:num>
  <w:num w:numId="37">
    <w:abstractNumId w:val="29"/>
  </w:num>
  <w:num w:numId="38">
    <w:abstractNumId w:val="30"/>
  </w:num>
  <w:num w:numId="39">
    <w:abstractNumId w:val="1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44E99"/>
    <w:rsid w:val="00053574"/>
    <w:rsid w:val="00082086"/>
    <w:rsid w:val="00084839"/>
    <w:rsid w:val="000A5557"/>
    <w:rsid w:val="000D134A"/>
    <w:rsid w:val="000D5DF7"/>
    <w:rsid w:val="00106025"/>
    <w:rsid w:val="001629E7"/>
    <w:rsid w:val="0019330C"/>
    <w:rsid w:val="0019667C"/>
    <w:rsid w:val="001A3178"/>
    <w:rsid w:val="001D3177"/>
    <w:rsid w:val="001E44F6"/>
    <w:rsid w:val="001E49BE"/>
    <w:rsid w:val="002A6219"/>
    <w:rsid w:val="002B40D7"/>
    <w:rsid w:val="002B6428"/>
    <w:rsid w:val="003016B1"/>
    <w:rsid w:val="00326AC3"/>
    <w:rsid w:val="00341DC7"/>
    <w:rsid w:val="00351183"/>
    <w:rsid w:val="003548FD"/>
    <w:rsid w:val="00356177"/>
    <w:rsid w:val="003A409E"/>
    <w:rsid w:val="003B43D6"/>
    <w:rsid w:val="0040196E"/>
    <w:rsid w:val="004103FA"/>
    <w:rsid w:val="00431D3E"/>
    <w:rsid w:val="00447D63"/>
    <w:rsid w:val="00450754"/>
    <w:rsid w:val="00492D65"/>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70F4"/>
    <w:rsid w:val="0068208D"/>
    <w:rsid w:val="006845F9"/>
    <w:rsid w:val="006D4089"/>
    <w:rsid w:val="006F4BBB"/>
    <w:rsid w:val="00712150"/>
    <w:rsid w:val="007175F0"/>
    <w:rsid w:val="0072551A"/>
    <w:rsid w:val="00736C64"/>
    <w:rsid w:val="0074489B"/>
    <w:rsid w:val="007569C7"/>
    <w:rsid w:val="00785D59"/>
    <w:rsid w:val="00791C1B"/>
    <w:rsid w:val="007F2FFA"/>
    <w:rsid w:val="00830C0A"/>
    <w:rsid w:val="00850858"/>
    <w:rsid w:val="008545BF"/>
    <w:rsid w:val="00866C53"/>
    <w:rsid w:val="00866E98"/>
    <w:rsid w:val="00876322"/>
    <w:rsid w:val="00894498"/>
    <w:rsid w:val="008A0670"/>
    <w:rsid w:val="008C7638"/>
    <w:rsid w:val="00910412"/>
    <w:rsid w:val="00944949"/>
    <w:rsid w:val="0096461C"/>
    <w:rsid w:val="009A73A2"/>
    <w:rsid w:val="009B6911"/>
    <w:rsid w:val="009E2C4C"/>
    <w:rsid w:val="00A101A7"/>
    <w:rsid w:val="00A33E3D"/>
    <w:rsid w:val="00A43532"/>
    <w:rsid w:val="00A46D85"/>
    <w:rsid w:val="00A674E5"/>
    <w:rsid w:val="00A80E4F"/>
    <w:rsid w:val="00AB0B5A"/>
    <w:rsid w:val="00AB4534"/>
    <w:rsid w:val="00B6025C"/>
    <w:rsid w:val="00BB314D"/>
    <w:rsid w:val="00BD6852"/>
    <w:rsid w:val="00BE7213"/>
    <w:rsid w:val="00C1672A"/>
    <w:rsid w:val="00C53FA0"/>
    <w:rsid w:val="00C55EE6"/>
    <w:rsid w:val="00C61364"/>
    <w:rsid w:val="00C64808"/>
    <w:rsid w:val="00C66C44"/>
    <w:rsid w:val="00C72CC9"/>
    <w:rsid w:val="00C73969"/>
    <w:rsid w:val="00C924B1"/>
    <w:rsid w:val="00CA5C4F"/>
    <w:rsid w:val="00D008E8"/>
    <w:rsid w:val="00D04681"/>
    <w:rsid w:val="00D142FC"/>
    <w:rsid w:val="00D37F75"/>
    <w:rsid w:val="00D4196F"/>
    <w:rsid w:val="00D45EA3"/>
    <w:rsid w:val="00D51A79"/>
    <w:rsid w:val="00D64791"/>
    <w:rsid w:val="00D85B91"/>
    <w:rsid w:val="00D93537"/>
    <w:rsid w:val="00D96D73"/>
    <w:rsid w:val="00DA63C9"/>
    <w:rsid w:val="00DC106A"/>
    <w:rsid w:val="00DC2164"/>
    <w:rsid w:val="00DD55AA"/>
    <w:rsid w:val="00E232F9"/>
    <w:rsid w:val="00E302C0"/>
    <w:rsid w:val="00E5059A"/>
    <w:rsid w:val="00E52824"/>
    <w:rsid w:val="00E528F2"/>
    <w:rsid w:val="00E63E00"/>
    <w:rsid w:val="00E9021B"/>
    <w:rsid w:val="00EA3503"/>
    <w:rsid w:val="00ED6B77"/>
    <w:rsid w:val="00EE39D1"/>
    <w:rsid w:val="00F00F9B"/>
    <w:rsid w:val="00F2778B"/>
    <w:rsid w:val="00F90261"/>
    <w:rsid w:val="00F93AAB"/>
    <w:rsid w:val="00FB1245"/>
    <w:rsid w:val="00FC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next w:val="ac"/>
    <w:uiPriority w:val="39"/>
    <w:rsid w:val="001D3177"/>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c"/>
    <w:uiPriority w:val="39"/>
    <w:rsid w:val="001D3177"/>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11</Pages>
  <Words>2323</Words>
  <Characters>13244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73</cp:revision>
  <dcterms:created xsi:type="dcterms:W3CDTF">2022-05-04T07:14:00Z</dcterms:created>
  <dcterms:modified xsi:type="dcterms:W3CDTF">2024-11-22T10:01:00Z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