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7DDA9CA2" w14:textId="77777777" w:rsidR="00603C35" w:rsidRPr="00EC169A" w:rsidRDefault="00603C35" w:rsidP="00603C35">
      <w:pPr>
        <w:jc w:val="center"/>
      </w:pPr>
    </w:p>
    <w:p w14:paraId="46B7EA23" w14:textId="77777777" w:rsidR="00603C35" w:rsidRPr="0041710D" w:rsidRDefault="00603C35" w:rsidP="00603C35">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43303EBA" wp14:editId="2CE336CB">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189E2126" w14:textId="77777777" w:rsidR="00603C35" w:rsidRPr="0041710D" w:rsidRDefault="00603C35" w:rsidP="00603C35">
      <w:pPr>
        <w:rPr>
          <w:rFonts w:eastAsia="Courier New"/>
        </w:rPr>
      </w:pPr>
    </w:p>
    <w:p w14:paraId="056A7FE2" w14:textId="77777777" w:rsidR="00603C35" w:rsidRPr="0041710D" w:rsidRDefault="00603C35" w:rsidP="00603C35">
      <w:pPr>
        <w:jc w:val="right"/>
        <w:rPr>
          <w:rFonts w:eastAsia="Courier New"/>
        </w:rPr>
      </w:pPr>
      <w:r w:rsidRPr="0041710D">
        <w:rPr>
          <w:rFonts w:eastAsia="Courier New"/>
          <w:b/>
        </w:rPr>
        <w:t>УТВЕРЖДАЮ</w:t>
      </w:r>
    </w:p>
    <w:p w14:paraId="61B8A2BE" w14:textId="77777777" w:rsidR="00603C35" w:rsidRPr="0041710D" w:rsidRDefault="00603C35" w:rsidP="00603C35">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23B9DFB1" wp14:editId="2CC749E4">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03484239" w14:textId="77777777" w:rsidR="00603C35" w:rsidRPr="0041710D" w:rsidRDefault="00603C35" w:rsidP="00603C35">
      <w:pPr>
        <w:jc w:val="right"/>
        <w:rPr>
          <w:rFonts w:eastAsia="Courier New"/>
        </w:rPr>
      </w:pPr>
    </w:p>
    <w:p w14:paraId="0621271A" w14:textId="77777777" w:rsidR="00603C35" w:rsidRPr="0041710D" w:rsidRDefault="00603C35" w:rsidP="00603C35">
      <w:pPr>
        <w:jc w:val="right"/>
        <w:rPr>
          <w:rFonts w:eastAsia="Courier New"/>
        </w:rPr>
      </w:pPr>
      <w:bookmarkStart w:id="5" w:name="_Hlk102389680"/>
      <w:r w:rsidRPr="0041710D">
        <w:rPr>
          <w:rFonts w:eastAsia="Courier New"/>
        </w:rPr>
        <w:t>______________________ И.В. Новикова</w:t>
      </w:r>
    </w:p>
    <w:bookmarkEnd w:id="1"/>
    <w:p w14:paraId="40E5D23C" w14:textId="73D680B3" w:rsidR="00603C35" w:rsidRPr="0041710D" w:rsidRDefault="00603C35" w:rsidP="00603C35">
      <w:pPr>
        <w:jc w:val="right"/>
        <w:rPr>
          <w:rFonts w:eastAsia="Courier New"/>
        </w:rPr>
      </w:pPr>
      <w:r w:rsidRPr="0041710D">
        <w:rPr>
          <w:rFonts w:eastAsia="Courier New"/>
        </w:rPr>
        <w:t>«</w:t>
      </w:r>
      <w:r w:rsidR="00886D36">
        <w:rPr>
          <w:rFonts w:eastAsia="Courier New"/>
        </w:rPr>
        <w:t>28</w:t>
      </w:r>
      <w:r w:rsidRPr="0041710D">
        <w:rPr>
          <w:rFonts w:eastAsia="Courier New"/>
        </w:rPr>
        <w:t>» августа 202</w:t>
      </w:r>
      <w:r w:rsidR="00886D36">
        <w:rPr>
          <w:rFonts w:eastAsia="Courier New"/>
        </w:rPr>
        <w:t>4</w:t>
      </w:r>
      <w:r w:rsidRPr="0041710D">
        <w:rPr>
          <w:rFonts w:eastAsia="Courier New"/>
        </w:rPr>
        <w:t xml:space="preserve"> г.</w:t>
      </w:r>
    </w:p>
    <w:bookmarkEnd w:id="5"/>
    <w:p w14:paraId="4BBF24B3" w14:textId="77777777" w:rsidR="00603C35" w:rsidRPr="0041710D" w:rsidRDefault="00603C35" w:rsidP="00603C35">
      <w:pPr>
        <w:rPr>
          <w:rFonts w:eastAsia="Courier New"/>
          <w:b/>
          <w:bCs/>
          <w:sz w:val="28"/>
          <w:szCs w:val="28"/>
        </w:rPr>
      </w:pPr>
    </w:p>
    <w:bookmarkEnd w:id="2"/>
    <w:p w14:paraId="7EEFBA92" w14:textId="77777777" w:rsidR="00603C35" w:rsidRPr="0041710D" w:rsidRDefault="00603C35" w:rsidP="00603C35">
      <w:pPr>
        <w:ind w:right="141"/>
        <w:rPr>
          <w:rFonts w:eastAsia="Courier New"/>
          <w:b/>
        </w:rPr>
      </w:pPr>
    </w:p>
    <w:p w14:paraId="4DD5612F" w14:textId="77777777" w:rsidR="00603C35" w:rsidRPr="00EC169A" w:rsidRDefault="00603C35" w:rsidP="00603C35">
      <w:pPr>
        <w:jc w:val="center"/>
        <w:rPr>
          <w:sz w:val="26"/>
        </w:rPr>
      </w:pPr>
    </w:p>
    <w:p w14:paraId="0DFE2284" w14:textId="77777777" w:rsidR="00603C35" w:rsidRPr="00EC169A" w:rsidRDefault="00603C35" w:rsidP="00603C35">
      <w:pPr>
        <w:rPr>
          <w:sz w:val="26"/>
        </w:rPr>
      </w:pPr>
    </w:p>
    <w:p w14:paraId="697EDEA5" w14:textId="77777777" w:rsidR="00603C35" w:rsidRPr="00EC169A" w:rsidRDefault="00603C35" w:rsidP="00603C35">
      <w:pPr>
        <w:rPr>
          <w:sz w:val="26"/>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597746">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4C6E31CD" w14:textId="605C9FC3" w:rsidR="002A5778" w:rsidRPr="002A5778" w:rsidRDefault="002A5778" w:rsidP="00597746">
      <w:pPr>
        <w:pStyle w:val="a4"/>
        <w:numPr>
          <w:ilvl w:val="0"/>
          <w:numId w:val="1"/>
        </w:numPr>
        <w:spacing w:before="5"/>
        <w:ind w:right="-1"/>
        <w:jc w:val="center"/>
        <w:rPr>
          <w:b/>
          <w:bCs/>
          <w:sz w:val="28"/>
        </w:rPr>
      </w:pPr>
      <w:bookmarkStart w:id="6" w:name="bookmark4"/>
      <w:r w:rsidRPr="002A5778">
        <w:rPr>
          <w:b/>
          <w:bCs/>
          <w:sz w:val="28"/>
        </w:rPr>
        <w:t>ОП.0</w:t>
      </w:r>
      <w:r w:rsidR="00F0353A">
        <w:rPr>
          <w:b/>
          <w:bCs/>
          <w:sz w:val="28"/>
        </w:rPr>
        <w:t>6</w:t>
      </w:r>
      <w:r w:rsidRPr="002A5778">
        <w:rPr>
          <w:b/>
          <w:bCs/>
          <w:sz w:val="28"/>
        </w:rPr>
        <w:t xml:space="preserve"> </w:t>
      </w:r>
      <w:r w:rsidR="001976C9">
        <w:rPr>
          <w:b/>
          <w:bCs/>
          <w:sz w:val="28"/>
        </w:rPr>
        <w:t>ФАРМАКОЛОГИЯ</w:t>
      </w:r>
    </w:p>
    <w:p w14:paraId="34D36C77" w14:textId="77777777" w:rsidR="002A5778" w:rsidRDefault="002A5778" w:rsidP="00DA63C9">
      <w:pPr>
        <w:pStyle w:val="21"/>
        <w:keepNext/>
        <w:keepLines/>
        <w:spacing w:after="40"/>
        <w:rPr>
          <w:lang w:val="ru-RU"/>
        </w:rPr>
      </w:pPr>
    </w:p>
    <w:p w14:paraId="7596BADB" w14:textId="33148231"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F966988" w:rsidR="002B40D7" w:rsidRPr="002B40D7" w:rsidRDefault="002B40D7" w:rsidP="002B40D7">
      <w:pPr>
        <w:spacing w:line="362" w:lineRule="auto"/>
        <w:ind w:left="3544" w:right="3447"/>
        <w:jc w:val="center"/>
        <w:rPr>
          <w:sz w:val="28"/>
        </w:rPr>
      </w:pPr>
      <w:r w:rsidRPr="002B40D7">
        <w:rPr>
          <w:sz w:val="28"/>
        </w:rPr>
        <w:t>20</w:t>
      </w:r>
      <w:r>
        <w:rPr>
          <w:sz w:val="28"/>
        </w:rPr>
        <w:t>2</w:t>
      </w:r>
      <w:r w:rsidR="00886D36">
        <w:rPr>
          <w:sz w:val="28"/>
        </w:rPr>
        <w:t>4</w:t>
      </w:r>
      <w:bookmarkStart w:id="9" w:name="_GoBack"/>
      <w:bookmarkEnd w:id="9"/>
    </w:p>
    <w:p w14:paraId="6BB8607E" w14:textId="668A1F9A" w:rsidR="002B40D7" w:rsidRPr="002B40D7" w:rsidRDefault="002B40D7" w:rsidP="002B40D7">
      <w:pPr>
        <w:ind w:firstLine="708"/>
        <w:jc w:val="both"/>
        <w:rPr>
          <w:bCs/>
          <w:sz w:val="28"/>
          <w:szCs w:val="24"/>
        </w:rPr>
      </w:pPr>
      <w:bookmarkStart w:id="10" w:name="_Hlk102309857"/>
      <w:r w:rsidRPr="002B40D7">
        <w:rPr>
          <w:sz w:val="28"/>
          <w:szCs w:val="24"/>
        </w:rPr>
        <w:lastRenderedPageBreak/>
        <w:t xml:space="preserve">Комплект оценочных средств для текущего и промежуточного контроля знаний по учебной дисциплине </w:t>
      </w:r>
      <w:r w:rsidR="002A5778" w:rsidRPr="00D7075F">
        <w:rPr>
          <w:bCs/>
          <w:i/>
          <w:iCs/>
          <w:sz w:val="28"/>
          <w:szCs w:val="28"/>
        </w:rPr>
        <w:t>ОП.0</w:t>
      </w:r>
      <w:r w:rsidR="00F0353A">
        <w:rPr>
          <w:bCs/>
          <w:i/>
          <w:iCs/>
          <w:sz w:val="28"/>
          <w:szCs w:val="28"/>
        </w:rPr>
        <w:t>6</w:t>
      </w:r>
      <w:r w:rsidR="002A5778" w:rsidRPr="00D7075F">
        <w:rPr>
          <w:bCs/>
          <w:i/>
          <w:iCs/>
          <w:sz w:val="28"/>
          <w:szCs w:val="28"/>
        </w:rPr>
        <w:t xml:space="preserve"> </w:t>
      </w:r>
      <w:r w:rsidR="00E7578A">
        <w:rPr>
          <w:bCs/>
          <w:i/>
          <w:iCs/>
          <w:sz w:val="28"/>
          <w:szCs w:val="28"/>
        </w:rPr>
        <w:t>Фармакология</w:t>
      </w:r>
      <w:r w:rsidR="002A5778" w:rsidRPr="00EC169A">
        <w:rPr>
          <w:bCs/>
          <w:sz w:val="28"/>
          <w:szCs w:val="28"/>
        </w:rPr>
        <w:t xml:space="preserve"> </w:t>
      </w:r>
      <w:r w:rsidRPr="002B40D7">
        <w:rPr>
          <w:sz w:val="28"/>
          <w:szCs w:val="24"/>
        </w:rPr>
        <w:t>для специальности среднего профессионального образования</w:t>
      </w:r>
      <w:r w:rsidRPr="002B40D7">
        <w:rPr>
          <w:bCs/>
          <w:sz w:val="28"/>
          <w:szCs w:val="24"/>
        </w:rPr>
        <w:t xml:space="preserve">: </w:t>
      </w:r>
      <w:r w:rsidRPr="002B40D7">
        <w:rPr>
          <w:sz w:val="28"/>
          <w:szCs w:val="24"/>
        </w:rPr>
        <w:t>34.02.01 Сестринское дело</w:t>
      </w:r>
      <w:r w:rsidRPr="002B40D7">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6A5AF0E3" w14:textId="77777777" w:rsidR="00770670" w:rsidRDefault="00770670" w:rsidP="00770670">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770670" w14:paraId="1DCB6BD4" w14:textId="77777777" w:rsidTr="00770670">
        <w:tc>
          <w:tcPr>
            <w:tcW w:w="1781" w:type="dxa"/>
            <w:vMerge w:val="restart"/>
            <w:tcBorders>
              <w:top w:val="nil"/>
              <w:left w:val="nil"/>
              <w:bottom w:val="nil"/>
              <w:right w:val="single" w:sz="4" w:space="0" w:color="auto"/>
            </w:tcBorders>
            <w:vAlign w:val="center"/>
            <w:hideMark/>
          </w:tcPr>
          <w:p w14:paraId="3DD81CD7" w14:textId="77777777" w:rsidR="00770670" w:rsidRDefault="00770670">
            <w:pPr>
              <w:adjustRightInd w:val="0"/>
              <w:jc w:val="both"/>
              <w:rPr>
                <w:rFonts w:eastAsiaTheme="minorEastAsia"/>
                <w:sz w:val="24"/>
                <w:szCs w:val="24"/>
                <w:lang w:eastAsia="ru-RU"/>
              </w:rPr>
            </w:pPr>
            <w:r>
              <w:rPr>
                <w:rFonts w:eastAsiaTheme="minorEastAsia"/>
              </w:rPr>
              <w:t xml:space="preserve">Директор </w:t>
            </w:r>
          </w:p>
          <w:p w14:paraId="26D73EEC" w14:textId="77777777" w:rsidR="00770670" w:rsidRDefault="00770670">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bottom w:val="nil"/>
              <w:right w:val="nil"/>
            </w:tcBorders>
            <w:hideMark/>
          </w:tcPr>
          <w:p w14:paraId="2A959CE8" w14:textId="5ECC8B91" w:rsidR="00770670" w:rsidRDefault="00770670">
            <w:pPr>
              <w:adjustRightInd w:val="0"/>
              <w:jc w:val="center"/>
              <w:rPr>
                <w:rFonts w:eastAsiaTheme="minorEastAsia"/>
              </w:rPr>
            </w:pPr>
            <w:r>
              <w:rPr>
                <w:rFonts w:eastAsiaTheme="minorEastAsia"/>
                <w:noProof/>
              </w:rPr>
              <w:drawing>
                <wp:inline distT="0" distB="0" distL="0" distR="0" wp14:anchorId="70A7A467" wp14:editId="7AC7D1E7">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laider1-2000x700"/>
                          <pic:cNvPicPr>
                            <a:picLocks noChangeAspect="1" noChangeArrowheads="1"/>
                          </pic:cNvPicPr>
                        </pic:nvPicPr>
                        <pic:blipFill>
                          <a:blip r:embed="rId10"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48B13A76" w14:textId="77777777" w:rsidR="00770670" w:rsidRDefault="00770670">
            <w:pPr>
              <w:adjustRightInd w:val="0"/>
              <w:jc w:val="center"/>
              <w:rPr>
                <w:rFonts w:eastAsiaTheme="minorEastAsia"/>
              </w:rPr>
            </w:pPr>
            <w:r>
              <w:rPr>
                <w:rFonts w:eastAsiaTheme="minorEastAsia"/>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521C93F6" w14:textId="77777777" w:rsidR="00770670" w:rsidRDefault="00770670">
            <w:pPr>
              <w:adjustRightInd w:val="0"/>
              <w:jc w:val="center"/>
              <w:rPr>
                <w:rFonts w:eastAsiaTheme="minorEastAsia"/>
              </w:rPr>
            </w:pPr>
            <w:r>
              <w:rPr>
                <w:rFonts w:eastAsiaTheme="minorEastAsia"/>
              </w:rPr>
              <w:t>И.В.</w:t>
            </w:r>
          </w:p>
          <w:p w14:paraId="2D652F11" w14:textId="77777777" w:rsidR="00770670" w:rsidRDefault="00770670">
            <w:pPr>
              <w:adjustRightInd w:val="0"/>
              <w:jc w:val="center"/>
              <w:rPr>
                <w:rFonts w:eastAsiaTheme="minorEastAsia"/>
              </w:rPr>
            </w:pPr>
            <w:r>
              <w:rPr>
                <w:rFonts w:eastAsiaTheme="minorEastAsia"/>
              </w:rPr>
              <w:t>Новикова</w:t>
            </w:r>
          </w:p>
        </w:tc>
      </w:tr>
      <w:tr w:rsidR="00770670" w14:paraId="450EA605" w14:textId="77777777" w:rsidTr="00770670">
        <w:tc>
          <w:tcPr>
            <w:tcW w:w="1781" w:type="dxa"/>
            <w:vMerge/>
            <w:tcBorders>
              <w:top w:val="nil"/>
              <w:left w:val="nil"/>
              <w:bottom w:val="nil"/>
              <w:right w:val="single" w:sz="4" w:space="0" w:color="auto"/>
            </w:tcBorders>
            <w:vAlign w:val="center"/>
            <w:hideMark/>
          </w:tcPr>
          <w:p w14:paraId="1FF476E3" w14:textId="77777777" w:rsidR="00770670" w:rsidRDefault="00770670">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0081B843" w14:textId="77777777" w:rsidR="00770670" w:rsidRDefault="00770670">
            <w:pPr>
              <w:adjustRightInd w:val="0"/>
              <w:rPr>
                <w:rFonts w:eastAsiaTheme="minorEastAsia"/>
              </w:rPr>
            </w:pPr>
            <w:r>
              <w:rPr>
                <w:rFonts w:eastAsiaTheme="minorEastAsia"/>
              </w:rPr>
              <w:t>Сертификат 6B18548B4F8F8DFB72E4CE83B383CE598019E7A7</w:t>
            </w:r>
          </w:p>
        </w:tc>
        <w:tc>
          <w:tcPr>
            <w:tcW w:w="1599" w:type="dxa"/>
            <w:vMerge/>
            <w:tcBorders>
              <w:top w:val="nil"/>
              <w:left w:val="single" w:sz="4" w:space="0" w:color="auto"/>
              <w:bottom w:val="nil"/>
              <w:right w:val="nil"/>
            </w:tcBorders>
            <w:vAlign w:val="center"/>
            <w:hideMark/>
          </w:tcPr>
          <w:p w14:paraId="0B8694FF" w14:textId="77777777" w:rsidR="00770670" w:rsidRDefault="00770670">
            <w:pPr>
              <w:rPr>
                <w:rFonts w:eastAsiaTheme="minorEastAsia"/>
                <w:color w:val="000000"/>
                <w:sz w:val="24"/>
                <w:szCs w:val="24"/>
                <w:lang w:bidi="ru-RU"/>
              </w:rPr>
            </w:pPr>
          </w:p>
        </w:tc>
      </w:tr>
      <w:tr w:rsidR="00770670" w14:paraId="2AC225B4" w14:textId="77777777" w:rsidTr="00770670">
        <w:tc>
          <w:tcPr>
            <w:tcW w:w="1781" w:type="dxa"/>
            <w:vMerge/>
            <w:tcBorders>
              <w:top w:val="nil"/>
              <w:left w:val="nil"/>
              <w:bottom w:val="nil"/>
              <w:right w:val="single" w:sz="4" w:space="0" w:color="auto"/>
            </w:tcBorders>
            <w:vAlign w:val="center"/>
            <w:hideMark/>
          </w:tcPr>
          <w:p w14:paraId="5E03F9AD" w14:textId="77777777" w:rsidR="00770670" w:rsidRDefault="00770670">
            <w:pPr>
              <w:rPr>
                <w:rFonts w:eastAsiaTheme="minorEastAsia"/>
                <w:color w:val="000000"/>
                <w:sz w:val="24"/>
                <w:szCs w:val="24"/>
                <w:lang w:bidi="ru-RU"/>
              </w:rPr>
            </w:pPr>
          </w:p>
        </w:tc>
        <w:tc>
          <w:tcPr>
            <w:tcW w:w="5670" w:type="dxa"/>
            <w:gridSpan w:val="2"/>
            <w:tcBorders>
              <w:top w:val="nil"/>
              <w:left w:val="single" w:sz="4" w:space="0" w:color="auto"/>
              <w:bottom w:val="nil"/>
              <w:right w:val="single" w:sz="4" w:space="0" w:color="auto"/>
            </w:tcBorders>
            <w:hideMark/>
          </w:tcPr>
          <w:p w14:paraId="598E3A90" w14:textId="77777777" w:rsidR="00770670" w:rsidRDefault="00770670">
            <w:pPr>
              <w:adjustRightInd w:val="0"/>
              <w:rPr>
                <w:rFonts w:eastAsiaTheme="minorEastAsia"/>
              </w:rPr>
            </w:pPr>
            <w:r>
              <w:rPr>
                <w:rFonts w:eastAsiaTheme="minorEastAsia"/>
              </w:rPr>
              <w:t xml:space="preserve">Владелец </w:t>
            </w:r>
            <w:r>
              <w:rPr>
                <w:rFonts w:eastAsiaTheme="minorEastAsia"/>
                <w:b/>
                <w:bCs/>
              </w:rPr>
              <w:t>Новикова Ирина Валериевна</w:t>
            </w:r>
          </w:p>
        </w:tc>
        <w:tc>
          <w:tcPr>
            <w:tcW w:w="1599" w:type="dxa"/>
            <w:vMerge/>
            <w:tcBorders>
              <w:top w:val="nil"/>
              <w:left w:val="single" w:sz="4" w:space="0" w:color="auto"/>
              <w:bottom w:val="nil"/>
              <w:right w:val="nil"/>
            </w:tcBorders>
            <w:vAlign w:val="center"/>
            <w:hideMark/>
          </w:tcPr>
          <w:p w14:paraId="4069828D" w14:textId="77777777" w:rsidR="00770670" w:rsidRDefault="00770670">
            <w:pPr>
              <w:rPr>
                <w:rFonts w:eastAsiaTheme="minorEastAsia"/>
                <w:color w:val="000000"/>
                <w:sz w:val="24"/>
                <w:szCs w:val="24"/>
                <w:lang w:bidi="ru-RU"/>
              </w:rPr>
            </w:pPr>
          </w:p>
        </w:tc>
      </w:tr>
      <w:tr w:rsidR="00770670" w14:paraId="076E9A1F" w14:textId="77777777" w:rsidTr="00770670">
        <w:tc>
          <w:tcPr>
            <w:tcW w:w="1781" w:type="dxa"/>
            <w:vMerge/>
            <w:tcBorders>
              <w:top w:val="nil"/>
              <w:left w:val="nil"/>
              <w:bottom w:val="nil"/>
              <w:right w:val="single" w:sz="4" w:space="0" w:color="auto"/>
            </w:tcBorders>
            <w:vAlign w:val="center"/>
            <w:hideMark/>
          </w:tcPr>
          <w:p w14:paraId="752D32FE" w14:textId="77777777" w:rsidR="00770670" w:rsidRDefault="00770670">
            <w:pPr>
              <w:rPr>
                <w:rFonts w:eastAsiaTheme="minorEastAsia"/>
                <w:color w:val="000000"/>
                <w:sz w:val="24"/>
                <w:szCs w:val="24"/>
                <w:lang w:bidi="ru-RU"/>
              </w:rPr>
            </w:pPr>
          </w:p>
        </w:tc>
        <w:tc>
          <w:tcPr>
            <w:tcW w:w="5670" w:type="dxa"/>
            <w:gridSpan w:val="2"/>
            <w:tcBorders>
              <w:top w:val="nil"/>
              <w:left w:val="single" w:sz="4" w:space="0" w:color="auto"/>
              <w:bottom w:val="single" w:sz="4" w:space="0" w:color="auto"/>
              <w:right w:val="single" w:sz="4" w:space="0" w:color="auto"/>
            </w:tcBorders>
            <w:hideMark/>
          </w:tcPr>
          <w:p w14:paraId="620A3AD9" w14:textId="77777777" w:rsidR="00770670" w:rsidRDefault="00770670">
            <w:pPr>
              <w:adjustRightInd w:val="0"/>
              <w:rPr>
                <w:rFonts w:eastAsiaTheme="minorEastAsia"/>
              </w:rPr>
            </w:pPr>
            <w:r>
              <w:rPr>
                <w:rFonts w:eastAsiaTheme="minorEastAsia"/>
              </w:rPr>
              <w:t>Действителен с 07.10.2024 по 07.01.2026</w:t>
            </w:r>
          </w:p>
        </w:tc>
        <w:tc>
          <w:tcPr>
            <w:tcW w:w="1599" w:type="dxa"/>
            <w:vMerge/>
            <w:tcBorders>
              <w:top w:val="nil"/>
              <w:left w:val="single" w:sz="4" w:space="0" w:color="auto"/>
              <w:bottom w:val="nil"/>
              <w:right w:val="nil"/>
            </w:tcBorders>
            <w:vAlign w:val="center"/>
            <w:hideMark/>
          </w:tcPr>
          <w:p w14:paraId="3D808B59" w14:textId="77777777" w:rsidR="00770670" w:rsidRDefault="00770670">
            <w:pPr>
              <w:rPr>
                <w:rFonts w:eastAsiaTheme="minorEastAsia"/>
                <w:color w:val="000000"/>
                <w:sz w:val="24"/>
                <w:szCs w:val="24"/>
                <w:lang w:bidi="ru-RU"/>
              </w:rPr>
            </w:pPr>
          </w:p>
        </w:tc>
      </w:tr>
    </w:tbl>
    <w:p w14:paraId="391B40FF" w14:textId="77777777" w:rsidR="00770670" w:rsidRDefault="00770670" w:rsidP="00770670">
      <w:pPr>
        <w:pStyle w:val="23"/>
        <w:shd w:val="clear" w:color="auto" w:fill="auto"/>
        <w:spacing w:before="0" w:after="0" w:line="427" w:lineRule="exact"/>
        <w:ind w:right="800" w:firstLine="0"/>
        <w:jc w:val="left"/>
        <w:rPr>
          <w:lang w:bidi="ru-RU"/>
        </w:rPr>
      </w:pPr>
    </w:p>
    <w:p w14:paraId="65995724" w14:textId="77777777" w:rsidR="00770670" w:rsidRDefault="00770670" w:rsidP="00770670">
      <w:pPr>
        <w:pStyle w:val="23"/>
        <w:shd w:val="clear" w:color="auto" w:fill="auto"/>
        <w:spacing w:before="0" w:after="0" w:line="427" w:lineRule="exact"/>
        <w:ind w:right="800" w:firstLine="0"/>
        <w:jc w:val="left"/>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3E48213F" w14:textId="77777777" w:rsidR="00007305" w:rsidRDefault="00007305">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597746">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597746">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597746">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597746">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597746">
      <w:pPr>
        <w:pStyle w:val="1"/>
        <w:numPr>
          <w:ilvl w:val="0"/>
          <w:numId w:val="3"/>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69D51404"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E7578A" w:rsidRPr="00E7578A">
        <w:rPr>
          <w:bCs/>
          <w:i/>
          <w:iCs/>
          <w:sz w:val="28"/>
          <w:szCs w:val="28"/>
          <w:lang w:val="ru-RU"/>
        </w:rPr>
        <w:t>ОП.0</w:t>
      </w:r>
      <w:r w:rsidR="00F0353A">
        <w:rPr>
          <w:bCs/>
          <w:i/>
          <w:iCs/>
          <w:sz w:val="28"/>
          <w:szCs w:val="28"/>
          <w:lang w:val="ru-RU"/>
        </w:rPr>
        <w:t>6</w:t>
      </w:r>
      <w:r w:rsidR="00E7578A" w:rsidRPr="00E7578A">
        <w:rPr>
          <w:bCs/>
          <w:i/>
          <w:iCs/>
          <w:sz w:val="28"/>
          <w:szCs w:val="28"/>
          <w:lang w:val="ru-RU"/>
        </w:rPr>
        <w:t xml:space="preserve"> Фармакология</w:t>
      </w:r>
      <w:r w:rsidR="00E7578A" w:rsidRPr="00E7578A">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1980AF48"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F0353A">
        <w:rPr>
          <w:sz w:val="28"/>
          <w:szCs w:val="28"/>
          <w:lang w:val="ru-RU" w:eastAsia="ru-RU" w:bidi="ru-RU"/>
        </w:rPr>
        <w:t xml:space="preserve">дифференцированного зачета, </w:t>
      </w:r>
      <w:r>
        <w:rPr>
          <w:sz w:val="28"/>
          <w:szCs w:val="28"/>
          <w:lang w:val="ru-RU" w:eastAsia="ru-RU" w:bidi="ru-RU"/>
        </w:rPr>
        <w:t>экзамена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1"/>
        <w:gridCol w:w="8668"/>
      </w:tblGrid>
      <w:tr w:rsidR="006725F3" w:rsidRPr="00BE7213" w14:paraId="23CEFF6A" w14:textId="663D3E22" w:rsidTr="002A5778">
        <w:tc>
          <w:tcPr>
            <w:tcW w:w="959" w:type="dxa"/>
          </w:tcPr>
          <w:p w14:paraId="53989B10" w14:textId="77777777" w:rsidR="006725F3" w:rsidRPr="002A5778" w:rsidRDefault="006725F3" w:rsidP="004217AE">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01</w:t>
            </w:r>
          </w:p>
        </w:tc>
        <w:tc>
          <w:tcPr>
            <w:tcW w:w="8788" w:type="dxa"/>
          </w:tcPr>
          <w:p w14:paraId="568587D9" w14:textId="012A8D4A" w:rsidR="006725F3" w:rsidRPr="002A5778" w:rsidRDefault="006725F3"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BE7213" w14:paraId="2FEFE955" w14:textId="5BB98671" w:rsidTr="002A5778">
        <w:tc>
          <w:tcPr>
            <w:tcW w:w="959" w:type="dxa"/>
          </w:tcPr>
          <w:p w14:paraId="57293F6D" w14:textId="77777777" w:rsidR="006725F3" w:rsidRPr="002A5778" w:rsidRDefault="006725F3" w:rsidP="004217AE">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02</w:t>
            </w:r>
          </w:p>
        </w:tc>
        <w:tc>
          <w:tcPr>
            <w:tcW w:w="8788" w:type="dxa"/>
          </w:tcPr>
          <w:p w14:paraId="77678B7E" w14:textId="5565746C" w:rsidR="006725F3" w:rsidRPr="002A5778" w:rsidRDefault="006725F3"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color w:val="000000" w:themeColor="text1"/>
                <w:sz w:val="24"/>
                <w:szCs w:val="24"/>
              </w:rPr>
              <w:t xml:space="preserve">Использовать современные средства поиска, анализа и </w:t>
            </w:r>
            <w:proofErr w:type="gramStart"/>
            <w:r w:rsidRPr="002A5778">
              <w:rPr>
                <w:color w:val="000000" w:themeColor="text1"/>
                <w:sz w:val="24"/>
                <w:szCs w:val="24"/>
              </w:rPr>
              <w:t>интерпретации информации</w:t>
            </w:r>
            <w:proofErr w:type="gramEnd"/>
            <w:r w:rsidRPr="002A5778">
              <w:rPr>
                <w:color w:val="000000" w:themeColor="text1"/>
                <w:sz w:val="24"/>
                <w:szCs w:val="24"/>
              </w:rPr>
              <w:t xml:space="preserve"> и информационные технологии для выполнения задач профессиональной деятельности</w:t>
            </w:r>
          </w:p>
        </w:tc>
      </w:tr>
      <w:tr w:rsidR="006725F3" w:rsidRPr="00BE7213" w14:paraId="09DD6DAD" w14:textId="5A5F56EF" w:rsidTr="002A5778">
        <w:tc>
          <w:tcPr>
            <w:tcW w:w="959" w:type="dxa"/>
          </w:tcPr>
          <w:p w14:paraId="710AE623" w14:textId="2721DE65" w:rsidR="006725F3" w:rsidRPr="002A5778" w:rsidRDefault="00BE7213" w:rsidP="004217AE">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2A5778">
              <w:rPr>
                <w:sz w:val="24"/>
                <w:szCs w:val="24"/>
              </w:rPr>
              <w:t>ОК 0</w:t>
            </w:r>
            <w:r w:rsidR="00E7578A">
              <w:rPr>
                <w:sz w:val="24"/>
                <w:szCs w:val="24"/>
              </w:rPr>
              <w:t>9</w:t>
            </w:r>
          </w:p>
        </w:tc>
        <w:tc>
          <w:tcPr>
            <w:tcW w:w="8788" w:type="dxa"/>
          </w:tcPr>
          <w:p w14:paraId="1696F9E6" w14:textId="44391CA6" w:rsidR="006725F3" w:rsidRPr="002A5778" w:rsidRDefault="004217AE"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3333F">
              <w:t>Пользоваться профессиональной документацией на государственном и иностранном языках</w:t>
            </w:r>
          </w:p>
        </w:tc>
      </w:tr>
      <w:tr w:rsidR="00BE7213" w:rsidRPr="00BE7213" w14:paraId="432A245A" w14:textId="77777777" w:rsidTr="002A5778">
        <w:tc>
          <w:tcPr>
            <w:tcW w:w="959" w:type="dxa"/>
          </w:tcPr>
          <w:p w14:paraId="3499B31B" w14:textId="30560612" w:rsidR="00BE7213" w:rsidRPr="002A5778" w:rsidRDefault="00BE7213"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 xml:space="preserve">ПК </w:t>
            </w:r>
            <w:r w:rsidR="004217AE">
              <w:rPr>
                <w:sz w:val="24"/>
                <w:szCs w:val="24"/>
              </w:rPr>
              <w:t>2</w:t>
            </w:r>
            <w:r w:rsidRPr="002A5778">
              <w:rPr>
                <w:sz w:val="24"/>
                <w:szCs w:val="24"/>
              </w:rPr>
              <w:t>.1</w:t>
            </w:r>
          </w:p>
        </w:tc>
        <w:tc>
          <w:tcPr>
            <w:tcW w:w="8788" w:type="dxa"/>
          </w:tcPr>
          <w:p w14:paraId="0778DFB0" w14:textId="0E711EE2" w:rsidR="00BE7213" w:rsidRPr="002A5778" w:rsidRDefault="004217AE"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3333F">
              <w:t>Заполнять медицинскую документацию, в том числе в форме электронного документа</w:t>
            </w:r>
          </w:p>
        </w:tc>
      </w:tr>
      <w:tr w:rsidR="00BE7213" w:rsidRPr="00BE7213" w14:paraId="351B8D45" w14:textId="77777777" w:rsidTr="002A5778">
        <w:tc>
          <w:tcPr>
            <w:tcW w:w="959" w:type="dxa"/>
          </w:tcPr>
          <w:p w14:paraId="609FA865" w14:textId="2D59DA3B" w:rsidR="00BE7213" w:rsidRPr="002A5778" w:rsidRDefault="00BE7213"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 xml:space="preserve">ПК </w:t>
            </w:r>
            <w:r w:rsidR="004217AE">
              <w:rPr>
                <w:sz w:val="24"/>
                <w:szCs w:val="24"/>
              </w:rPr>
              <w:t>2</w:t>
            </w:r>
            <w:r w:rsidRPr="002A5778">
              <w:rPr>
                <w:sz w:val="24"/>
                <w:szCs w:val="24"/>
              </w:rPr>
              <w:t>.2</w:t>
            </w:r>
          </w:p>
        </w:tc>
        <w:tc>
          <w:tcPr>
            <w:tcW w:w="8788" w:type="dxa"/>
          </w:tcPr>
          <w:p w14:paraId="680C2605" w14:textId="5E5F36FC" w:rsidR="00BE7213" w:rsidRPr="002A5778" w:rsidRDefault="004217AE"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3333F">
              <w:t>Использовать в работе медицинские информационные системы и информационно-телекоммуникационную сеть "Интернет"</w:t>
            </w:r>
          </w:p>
        </w:tc>
      </w:tr>
      <w:tr w:rsidR="00BE7213" w:rsidRPr="00BE7213" w14:paraId="342129BD" w14:textId="77777777" w:rsidTr="002A5778">
        <w:tc>
          <w:tcPr>
            <w:tcW w:w="959" w:type="dxa"/>
          </w:tcPr>
          <w:p w14:paraId="5E52C162" w14:textId="2E57CC09" w:rsidR="00BE7213" w:rsidRPr="002A5778" w:rsidRDefault="00BE7213"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2A5778">
              <w:rPr>
                <w:sz w:val="24"/>
                <w:szCs w:val="24"/>
              </w:rPr>
              <w:t>ПК 4.</w:t>
            </w:r>
            <w:r w:rsidR="004217AE">
              <w:rPr>
                <w:sz w:val="24"/>
                <w:szCs w:val="24"/>
              </w:rPr>
              <w:t>1</w:t>
            </w:r>
          </w:p>
        </w:tc>
        <w:tc>
          <w:tcPr>
            <w:tcW w:w="8788" w:type="dxa"/>
          </w:tcPr>
          <w:p w14:paraId="27D1BBDF" w14:textId="21F890FA" w:rsidR="00BE7213" w:rsidRPr="002A5778" w:rsidRDefault="004217AE" w:rsidP="004217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83333F">
              <w:t>Проводить оценку состояния пациента</w:t>
            </w:r>
          </w:p>
        </w:tc>
      </w:tr>
    </w:tbl>
    <w:p w14:paraId="4860623B" w14:textId="6C9D0A14" w:rsidR="004217AE" w:rsidRPr="0083333F" w:rsidRDefault="002A5778" w:rsidP="004217AE">
      <w:pPr>
        <w:shd w:val="clear" w:color="auto" w:fill="FFFFFF"/>
        <w:jc w:val="both"/>
      </w:pPr>
      <w:r>
        <w:tab/>
      </w:r>
    </w:p>
    <w:p w14:paraId="3F0F9881" w14:textId="77777777" w:rsidR="006645FA" w:rsidRPr="00A65824" w:rsidRDefault="006645FA" w:rsidP="004217AE">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BE7213" w14:paraId="2D591F96" w14:textId="77777777" w:rsidTr="0021682C">
        <w:tc>
          <w:tcPr>
            <w:tcW w:w="9606" w:type="dxa"/>
          </w:tcPr>
          <w:p w14:paraId="545A7576" w14:textId="2BB4D2AA" w:rsidR="006645FA" w:rsidRPr="00BE7213" w:rsidRDefault="004217AE" w:rsidP="004217AE">
            <w:pPr>
              <w:rPr>
                <w:sz w:val="24"/>
                <w:szCs w:val="24"/>
              </w:rPr>
            </w:pPr>
            <w:r w:rsidRPr="004217AE">
              <w:rPr>
                <w:sz w:val="24"/>
                <w:szCs w:val="24"/>
              </w:rPr>
              <w:t>- лекарственные формы, пути введения лекарственных средств, виды их действия и взаимодействия</w:t>
            </w:r>
          </w:p>
        </w:tc>
      </w:tr>
      <w:tr w:rsidR="006645FA" w:rsidRPr="00BE7213" w14:paraId="3C439510" w14:textId="77777777" w:rsidTr="0021682C">
        <w:tc>
          <w:tcPr>
            <w:tcW w:w="9606" w:type="dxa"/>
          </w:tcPr>
          <w:p w14:paraId="4F1D90A9" w14:textId="5B054410" w:rsidR="006645FA"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находить сведения о лекарственных препаратах в доступных базах данных</w:t>
            </w:r>
          </w:p>
        </w:tc>
      </w:tr>
      <w:tr w:rsidR="006645FA" w:rsidRPr="00BE7213" w14:paraId="1182B638" w14:textId="77777777" w:rsidTr="0021682C">
        <w:tc>
          <w:tcPr>
            <w:tcW w:w="9606" w:type="dxa"/>
          </w:tcPr>
          <w:p w14:paraId="07BA4F59" w14:textId="1CB940D8" w:rsidR="006645FA"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ориентироваться в номенклатуре лекарственных средств</w:t>
            </w:r>
          </w:p>
        </w:tc>
      </w:tr>
      <w:tr w:rsidR="00356177" w:rsidRPr="00BE7213" w14:paraId="5457EBB1" w14:textId="77777777" w:rsidTr="0021682C">
        <w:tc>
          <w:tcPr>
            <w:tcW w:w="9606" w:type="dxa"/>
          </w:tcPr>
          <w:p w14:paraId="15616477" w14:textId="42B93043" w:rsidR="00356177"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применять лекарственные средства по назначению врача</w:t>
            </w:r>
          </w:p>
        </w:tc>
      </w:tr>
      <w:tr w:rsidR="00356177" w:rsidRPr="00BE7213" w14:paraId="191F9BB1" w14:textId="77777777" w:rsidTr="0021682C">
        <w:tc>
          <w:tcPr>
            <w:tcW w:w="9606" w:type="dxa"/>
          </w:tcPr>
          <w:p w14:paraId="47D0321F" w14:textId="15C3BD3F" w:rsidR="00356177"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давать рекомендации пациенту по применению различных лекарственных средств</w:t>
            </w:r>
          </w:p>
        </w:tc>
      </w:tr>
    </w:tbl>
    <w:p w14:paraId="6E4402D4" w14:textId="77777777" w:rsidR="004217AE" w:rsidRDefault="004217AE" w:rsidP="004217AE">
      <w:pPr>
        <w:pStyle w:val="ad"/>
        <w:jc w:val="both"/>
        <w:rPr>
          <w:rFonts w:ascii="Times New Roman" w:hAnsi="Times New Roman" w:cs="Times New Roman"/>
          <w:b/>
          <w:sz w:val="28"/>
          <w:szCs w:val="28"/>
        </w:rPr>
      </w:pPr>
    </w:p>
    <w:p w14:paraId="281DB439" w14:textId="08A99EF6" w:rsidR="006645FA" w:rsidRPr="00A65824" w:rsidRDefault="006645FA" w:rsidP="004217AE">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1988B3A3" w:rsidR="006645FA"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выписывать лекарственные формы в виде рецепта с использованием справочной литературы</w:t>
            </w:r>
          </w:p>
        </w:tc>
      </w:tr>
      <w:tr w:rsidR="002A5778" w:rsidRPr="00BE7213" w14:paraId="7A24E051" w14:textId="77777777" w:rsidTr="0021682C">
        <w:tc>
          <w:tcPr>
            <w:tcW w:w="9606" w:type="dxa"/>
          </w:tcPr>
          <w:p w14:paraId="2A1B7359" w14:textId="2EA47ADE" w:rsidR="002A5778" w:rsidRPr="00BE7213"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основные лекарственные группы и фармакотерапевтические действия лекарств по группам</w:t>
            </w:r>
          </w:p>
        </w:tc>
      </w:tr>
      <w:tr w:rsidR="002A5778" w:rsidRPr="00BE7213" w14:paraId="7964C5CE" w14:textId="77777777" w:rsidTr="0021682C">
        <w:tc>
          <w:tcPr>
            <w:tcW w:w="9606" w:type="dxa"/>
          </w:tcPr>
          <w:p w14:paraId="509EDBD8" w14:textId="29A3B6D4" w:rsidR="002A5778"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побочные эффекты, виды реакций и осложнения лекарственной терапии; правила заполнения рецептурных бланков</w:t>
            </w:r>
          </w:p>
        </w:tc>
      </w:tr>
    </w:tbl>
    <w:p w14:paraId="3F632F05" w14:textId="77777777" w:rsidR="006725F3" w:rsidRDefault="006725F3" w:rsidP="002B6428">
      <w:pPr>
        <w:pStyle w:val="a3"/>
        <w:ind w:left="0"/>
        <w:rPr>
          <w:sz w:val="28"/>
        </w:rPr>
        <w:sectPr w:rsidR="006725F3" w:rsidSect="00DA63C9">
          <w:footerReference w:type="default" r:id="rId11"/>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7C1D9549"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5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696"/>
        <w:gridCol w:w="1533"/>
        <w:gridCol w:w="2798"/>
      </w:tblGrid>
      <w:tr w:rsidR="00D008E8" w:rsidRPr="004217AE" w14:paraId="6F0BE9D3" w14:textId="77777777" w:rsidTr="004217AE">
        <w:tc>
          <w:tcPr>
            <w:tcW w:w="5353"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4217AE" w:rsidRDefault="00D008E8" w:rsidP="0021682C">
            <w:pPr>
              <w:jc w:val="both"/>
              <w:rPr>
                <w:b/>
                <w:bCs/>
                <w:sz w:val="20"/>
                <w:szCs w:val="20"/>
              </w:rPr>
            </w:pPr>
            <w:r w:rsidRPr="004217AE">
              <w:rPr>
                <w:b/>
                <w:bCs/>
                <w:sz w:val="20"/>
                <w:szCs w:val="20"/>
              </w:rPr>
              <w:t>Результаты обучения</w:t>
            </w:r>
          </w:p>
          <w:p w14:paraId="7154D66C" w14:textId="77777777" w:rsidR="00D008E8" w:rsidRPr="004217AE" w:rsidRDefault="00D008E8" w:rsidP="0021682C">
            <w:pPr>
              <w:jc w:val="both"/>
              <w:rPr>
                <w:b/>
                <w:bCs/>
                <w:sz w:val="20"/>
                <w:szCs w:val="20"/>
              </w:rPr>
            </w:pPr>
            <w:r w:rsidRPr="004217AE">
              <w:rPr>
                <w:b/>
                <w:bCs/>
                <w:sz w:val="20"/>
                <w:szCs w:val="20"/>
              </w:rPr>
              <w:t>(освоенные умения, усвоенные знания)</w:t>
            </w:r>
          </w:p>
        </w:tc>
        <w:tc>
          <w:tcPr>
            <w:tcW w:w="5696" w:type="dxa"/>
            <w:tcBorders>
              <w:top w:val="single" w:sz="4" w:space="0" w:color="auto"/>
              <w:left w:val="single" w:sz="4" w:space="0" w:color="auto"/>
              <w:bottom w:val="single" w:sz="4" w:space="0" w:color="auto"/>
              <w:right w:val="single" w:sz="4" w:space="0" w:color="auto"/>
            </w:tcBorders>
          </w:tcPr>
          <w:p w14:paraId="7E8F94F9" w14:textId="22C63C3A" w:rsidR="00D008E8" w:rsidRPr="004217AE" w:rsidRDefault="00D008E8" w:rsidP="0021682C">
            <w:pPr>
              <w:pStyle w:val="Default"/>
              <w:jc w:val="center"/>
              <w:rPr>
                <w:b/>
                <w:bCs/>
                <w:sz w:val="20"/>
                <w:szCs w:val="20"/>
              </w:rPr>
            </w:pPr>
            <w:r w:rsidRPr="004217AE">
              <w:rPr>
                <w:b/>
                <w:sz w:val="20"/>
                <w:szCs w:val="20"/>
              </w:rPr>
              <w:t>Показатели</w:t>
            </w:r>
            <w:r w:rsidRPr="004217AE">
              <w:rPr>
                <w:b/>
                <w:spacing w:val="-2"/>
                <w:sz w:val="20"/>
                <w:szCs w:val="20"/>
              </w:rPr>
              <w:t xml:space="preserve"> </w:t>
            </w:r>
            <w:r w:rsidRPr="004217AE">
              <w:rPr>
                <w:b/>
                <w:sz w:val="20"/>
                <w:szCs w:val="20"/>
              </w:rPr>
              <w:t>оценки</w:t>
            </w:r>
            <w:r w:rsidRPr="004217AE">
              <w:rPr>
                <w:b/>
                <w:spacing w:val="-3"/>
                <w:sz w:val="20"/>
                <w:szCs w:val="20"/>
              </w:rPr>
              <w:t xml:space="preserve"> </w:t>
            </w:r>
            <w:r w:rsidRPr="004217AE">
              <w:rPr>
                <w:b/>
                <w:sz w:val="20"/>
                <w:szCs w:val="20"/>
              </w:rPr>
              <w:t>результата</w:t>
            </w:r>
          </w:p>
        </w:tc>
        <w:tc>
          <w:tcPr>
            <w:tcW w:w="1533" w:type="dxa"/>
            <w:tcBorders>
              <w:top w:val="single" w:sz="4" w:space="0" w:color="auto"/>
              <w:left w:val="single" w:sz="4" w:space="0" w:color="auto"/>
              <w:bottom w:val="single" w:sz="4" w:space="0" w:color="auto"/>
              <w:right w:val="single" w:sz="4" w:space="0" w:color="auto"/>
            </w:tcBorders>
          </w:tcPr>
          <w:p w14:paraId="5EB2E950" w14:textId="065B7B23" w:rsidR="00D008E8" w:rsidRPr="004217AE" w:rsidRDefault="00D008E8" w:rsidP="0021682C">
            <w:pPr>
              <w:pStyle w:val="Default"/>
              <w:jc w:val="center"/>
              <w:rPr>
                <w:b/>
                <w:sz w:val="20"/>
                <w:szCs w:val="20"/>
              </w:rPr>
            </w:pPr>
            <w:r w:rsidRPr="004217AE">
              <w:rPr>
                <w:b/>
                <w:bCs/>
                <w:sz w:val="20"/>
                <w:szCs w:val="20"/>
              </w:rPr>
              <w:t>Коды формируемых компетенций</w:t>
            </w:r>
          </w:p>
        </w:tc>
        <w:tc>
          <w:tcPr>
            <w:tcW w:w="2798"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4217AE" w:rsidRDefault="00D008E8" w:rsidP="00C56B49">
            <w:pPr>
              <w:jc w:val="center"/>
              <w:rPr>
                <w:b/>
                <w:bCs/>
                <w:sz w:val="20"/>
                <w:szCs w:val="20"/>
              </w:rPr>
            </w:pPr>
            <w:r w:rsidRPr="004217AE">
              <w:rPr>
                <w:b/>
                <w:sz w:val="20"/>
                <w:szCs w:val="20"/>
              </w:rPr>
              <w:t>Формы и методы контроля и оценки результатов обучения</w:t>
            </w:r>
          </w:p>
        </w:tc>
      </w:tr>
      <w:tr w:rsidR="00D008E8" w:rsidRPr="000A5557" w14:paraId="64385994" w14:textId="77777777" w:rsidTr="004217AE">
        <w:tc>
          <w:tcPr>
            <w:tcW w:w="5353"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696"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1533"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798"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4217AE" w:rsidRPr="000A5557" w14:paraId="1A5BAAEE" w14:textId="77777777" w:rsidTr="004217AE">
        <w:tc>
          <w:tcPr>
            <w:tcW w:w="5353" w:type="dxa"/>
            <w:tcBorders>
              <w:top w:val="single" w:sz="4" w:space="0" w:color="auto"/>
              <w:left w:val="single" w:sz="4" w:space="0" w:color="auto"/>
              <w:bottom w:val="single" w:sz="4" w:space="0" w:color="auto"/>
              <w:right w:val="single" w:sz="4" w:space="0" w:color="auto"/>
            </w:tcBorders>
            <w:shd w:val="clear" w:color="auto" w:fill="auto"/>
          </w:tcPr>
          <w:p w14:paraId="7C5E490D"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лекарственные формы, пути введения лекарственных средств, виды их действия и взаимодействия;</w:t>
            </w:r>
          </w:p>
          <w:p w14:paraId="4825827D"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основные лекарственные группы и фармакотерапевтические действия лекарств по группам;</w:t>
            </w:r>
          </w:p>
          <w:p w14:paraId="3B1ECFDA" w14:textId="620BDE88" w:rsidR="004217AE" w:rsidRPr="0012392E" w:rsidRDefault="004217AE" w:rsidP="00597746">
            <w:pPr>
              <w:pStyle w:val="23"/>
              <w:numPr>
                <w:ilvl w:val="0"/>
                <w:numId w:val="6"/>
              </w:numPr>
              <w:shd w:val="clear" w:color="auto" w:fill="auto"/>
              <w:tabs>
                <w:tab w:val="left" w:pos="258"/>
              </w:tabs>
              <w:spacing w:before="0" w:after="0" w:line="240" w:lineRule="auto"/>
              <w:jc w:val="both"/>
              <w:rPr>
                <w:sz w:val="24"/>
                <w:szCs w:val="24"/>
                <w:lang w:val="ru-RU"/>
              </w:rPr>
            </w:pPr>
            <w:r w:rsidRPr="004217AE">
              <w:rPr>
                <w:sz w:val="24"/>
                <w:szCs w:val="24"/>
                <w:lang w:val="ru-RU"/>
              </w:rPr>
              <w:t>- побочные эффекты, виды реакций и осложнения лекарственной терапии; правила заполнения рецептурных бланков.</w:t>
            </w:r>
          </w:p>
        </w:tc>
        <w:tc>
          <w:tcPr>
            <w:tcW w:w="5696" w:type="dxa"/>
            <w:tcBorders>
              <w:top w:val="single" w:sz="4" w:space="0" w:color="auto"/>
              <w:left w:val="single" w:sz="4" w:space="0" w:color="auto"/>
              <w:bottom w:val="single" w:sz="4" w:space="0" w:color="auto"/>
              <w:right w:val="single" w:sz="4" w:space="0" w:color="auto"/>
            </w:tcBorders>
          </w:tcPr>
          <w:p w14:paraId="7C650189"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демонстрация сформированных знаний по теоретическим основам фармакологии в соответствии с принципами систематизации лекарственных средств; </w:t>
            </w:r>
          </w:p>
          <w:p w14:paraId="49F8E7D2"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демонстрация знаний путей введения лекарственных средств, их фармакологического действия, возможных осложнений в соответствии с методическими указаниями и инструкциями; </w:t>
            </w:r>
          </w:p>
          <w:p w14:paraId="49EEE772" w14:textId="6CE23149" w:rsidR="004217AE" w:rsidRPr="004217AE" w:rsidRDefault="004217AE" w:rsidP="004217AE">
            <w:pPr>
              <w:pStyle w:val="23"/>
              <w:shd w:val="clear" w:color="auto" w:fill="auto"/>
              <w:spacing w:before="0" w:after="0" w:line="274" w:lineRule="exact"/>
              <w:ind w:right="141" w:firstLine="0"/>
              <w:jc w:val="both"/>
              <w:rPr>
                <w:sz w:val="24"/>
                <w:szCs w:val="24"/>
                <w:lang w:val="ru-RU"/>
              </w:rPr>
            </w:pPr>
            <w:r w:rsidRPr="004217AE">
              <w:rPr>
                <w:sz w:val="24"/>
                <w:szCs w:val="24"/>
                <w:lang w:val="ru-RU"/>
              </w:rPr>
              <w:t>- демонстрация знаний правил заполнения рецептурных бланков в соответствии с методическими рекомендациями.</w:t>
            </w:r>
          </w:p>
        </w:tc>
        <w:tc>
          <w:tcPr>
            <w:tcW w:w="1533" w:type="dxa"/>
            <w:tcBorders>
              <w:top w:val="single" w:sz="4" w:space="0" w:color="auto"/>
              <w:left w:val="single" w:sz="4" w:space="0" w:color="auto"/>
              <w:bottom w:val="single" w:sz="4" w:space="0" w:color="auto"/>
              <w:right w:val="single" w:sz="4" w:space="0" w:color="auto"/>
            </w:tcBorders>
          </w:tcPr>
          <w:p w14:paraId="445CB000" w14:textId="77777777" w:rsidR="004217AE" w:rsidRDefault="004217AE" w:rsidP="004217AE">
            <w:pPr>
              <w:jc w:val="center"/>
              <w:rPr>
                <w:sz w:val="24"/>
                <w:szCs w:val="24"/>
              </w:rPr>
            </w:pPr>
            <w:r w:rsidRPr="00CF0F63">
              <w:rPr>
                <w:sz w:val="24"/>
                <w:szCs w:val="24"/>
              </w:rPr>
              <w:t xml:space="preserve">ОК 01, </w:t>
            </w:r>
          </w:p>
          <w:p w14:paraId="4F77680A" w14:textId="232E5AC3" w:rsidR="004217AE" w:rsidRPr="00CF0F63" w:rsidRDefault="004217AE" w:rsidP="004217AE">
            <w:pPr>
              <w:jc w:val="center"/>
              <w:rPr>
                <w:sz w:val="24"/>
                <w:szCs w:val="24"/>
              </w:rPr>
            </w:pPr>
            <w:r w:rsidRPr="00CF0F63">
              <w:rPr>
                <w:sz w:val="24"/>
                <w:szCs w:val="24"/>
              </w:rPr>
              <w:t>ОК 02,</w:t>
            </w:r>
          </w:p>
          <w:p w14:paraId="32DF1B07" w14:textId="77777777" w:rsidR="004217AE" w:rsidRPr="00CF0F63" w:rsidRDefault="004217AE" w:rsidP="004217AE">
            <w:pPr>
              <w:jc w:val="center"/>
              <w:rPr>
                <w:sz w:val="24"/>
                <w:szCs w:val="24"/>
              </w:rPr>
            </w:pPr>
            <w:r w:rsidRPr="00CF0F63">
              <w:rPr>
                <w:sz w:val="24"/>
                <w:szCs w:val="24"/>
              </w:rPr>
              <w:t xml:space="preserve">ОК 09, </w:t>
            </w:r>
          </w:p>
          <w:p w14:paraId="341CBBC0" w14:textId="77777777" w:rsidR="004217AE" w:rsidRPr="00CF0F63" w:rsidRDefault="004217AE" w:rsidP="004217AE">
            <w:pPr>
              <w:jc w:val="center"/>
              <w:rPr>
                <w:sz w:val="24"/>
                <w:szCs w:val="24"/>
              </w:rPr>
            </w:pPr>
            <w:r w:rsidRPr="00CF0F63">
              <w:rPr>
                <w:sz w:val="24"/>
                <w:szCs w:val="24"/>
              </w:rPr>
              <w:t>ПК 2.1,</w:t>
            </w:r>
          </w:p>
          <w:p w14:paraId="4D5B9748" w14:textId="77777777" w:rsidR="004217AE" w:rsidRPr="00CF0F63" w:rsidRDefault="004217AE" w:rsidP="004217AE">
            <w:pPr>
              <w:jc w:val="center"/>
              <w:rPr>
                <w:sz w:val="24"/>
                <w:szCs w:val="24"/>
              </w:rPr>
            </w:pPr>
            <w:r w:rsidRPr="00CF0F63">
              <w:rPr>
                <w:sz w:val="24"/>
                <w:szCs w:val="24"/>
              </w:rPr>
              <w:t>ПК 2.2,</w:t>
            </w:r>
          </w:p>
          <w:p w14:paraId="5719C5C9" w14:textId="4DC77986" w:rsidR="004217AE" w:rsidRPr="0012392E" w:rsidRDefault="004217AE" w:rsidP="004217AE">
            <w:pPr>
              <w:jc w:val="center"/>
              <w:rPr>
                <w:bCs/>
                <w:sz w:val="24"/>
                <w:szCs w:val="24"/>
              </w:rPr>
            </w:pPr>
            <w:r w:rsidRPr="00CF0F63">
              <w:rPr>
                <w:sz w:val="24"/>
                <w:szCs w:val="24"/>
              </w:rPr>
              <w:t>ПК 4.1</w:t>
            </w:r>
          </w:p>
        </w:tc>
        <w:tc>
          <w:tcPr>
            <w:tcW w:w="2798" w:type="dxa"/>
            <w:tcBorders>
              <w:top w:val="single" w:sz="4" w:space="0" w:color="auto"/>
              <w:left w:val="single" w:sz="4" w:space="0" w:color="auto"/>
              <w:bottom w:val="single" w:sz="4" w:space="0" w:color="auto"/>
              <w:right w:val="single" w:sz="4" w:space="0" w:color="auto"/>
            </w:tcBorders>
            <w:shd w:val="clear" w:color="auto" w:fill="auto"/>
          </w:tcPr>
          <w:p w14:paraId="44BABB18" w14:textId="77777777" w:rsidR="00BE5031" w:rsidRDefault="00BE5031" w:rsidP="00BE5031">
            <w:pPr>
              <w:pStyle w:val="af0"/>
              <w:rPr>
                <w:sz w:val="24"/>
                <w:szCs w:val="24"/>
                <w:lang w:val="ru-RU"/>
              </w:rPr>
            </w:pPr>
            <w:r>
              <w:rPr>
                <w:sz w:val="24"/>
                <w:szCs w:val="24"/>
                <w:lang w:val="ru-RU"/>
              </w:rPr>
              <w:t>Тестирование, практические занятия, самостоятельная работа</w:t>
            </w:r>
          </w:p>
          <w:p w14:paraId="092FB4BD" w14:textId="77777777" w:rsidR="004217AE" w:rsidRDefault="004217AE" w:rsidP="004217AE">
            <w:pPr>
              <w:rPr>
                <w:sz w:val="24"/>
                <w:szCs w:val="24"/>
              </w:rPr>
            </w:pPr>
            <w:r w:rsidRPr="004217AE">
              <w:rPr>
                <w:sz w:val="24"/>
                <w:szCs w:val="24"/>
              </w:rPr>
              <w:t>Дифференцированный зачет</w:t>
            </w:r>
          </w:p>
          <w:p w14:paraId="414BF751" w14:textId="407DE166" w:rsidR="00F0353A" w:rsidRPr="004217AE" w:rsidRDefault="00F0353A" w:rsidP="004217AE">
            <w:pPr>
              <w:rPr>
                <w:sz w:val="24"/>
                <w:szCs w:val="24"/>
              </w:rPr>
            </w:pPr>
            <w:r>
              <w:rPr>
                <w:sz w:val="24"/>
                <w:szCs w:val="24"/>
              </w:rPr>
              <w:t>Экзамен</w:t>
            </w:r>
          </w:p>
        </w:tc>
      </w:tr>
      <w:tr w:rsidR="00D008E8" w:rsidRPr="000A5557" w14:paraId="7B035A87" w14:textId="77777777" w:rsidTr="004217AE">
        <w:tc>
          <w:tcPr>
            <w:tcW w:w="5353"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12392E" w:rsidRDefault="00D008E8" w:rsidP="004217AE">
            <w:pPr>
              <w:jc w:val="both"/>
              <w:rPr>
                <w:b/>
                <w:bCs/>
                <w:sz w:val="24"/>
                <w:szCs w:val="24"/>
              </w:rPr>
            </w:pPr>
            <w:r w:rsidRPr="0012392E">
              <w:rPr>
                <w:b/>
                <w:bCs/>
                <w:sz w:val="24"/>
                <w:szCs w:val="24"/>
              </w:rPr>
              <w:t>Знания</w:t>
            </w:r>
          </w:p>
        </w:tc>
        <w:tc>
          <w:tcPr>
            <w:tcW w:w="5696" w:type="dxa"/>
            <w:tcBorders>
              <w:top w:val="single" w:sz="4" w:space="0" w:color="auto"/>
              <w:left w:val="single" w:sz="4" w:space="0" w:color="auto"/>
              <w:bottom w:val="single" w:sz="4" w:space="0" w:color="auto"/>
              <w:right w:val="single" w:sz="4" w:space="0" w:color="auto"/>
            </w:tcBorders>
          </w:tcPr>
          <w:p w14:paraId="2DB1143A" w14:textId="77777777" w:rsidR="00D008E8" w:rsidRPr="0012392E" w:rsidRDefault="00D008E8" w:rsidP="00C53FA0">
            <w:pPr>
              <w:jc w:val="center"/>
              <w:rPr>
                <w:b/>
                <w:bCs/>
                <w:i/>
                <w:sz w:val="24"/>
                <w:szCs w:val="24"/>
              </w:rPr>
            </w:pPr>
          </w:p>
        </w:tc>
        <w:tc>
          <w:tcPr>
            <w:tcW w:w="1533" w:type="dxa"/>
            <w:tcBorders>
              <w:top w:val="single" w:sz="4" w:space="0" w:color="auto"/>
              <w:left w:val="single" w:sz="4" w:space="0" w:color="auto"/>
              <w:bottom w:val="single" w:sz="4" w:space="0" w:color="auto"/>
              <w:right w:val="single" w:sz="4" w:space="0" w:color="auto"/>
            </w:tcBorders>
          </w:tcPr>
          <w:p w14:paraId="60A8CDBA" w14:textId="6D31E1D2" w:rsidR="00D008E8" w:rsidRPr="0012392E" w:rsidRDefault="00D008E8" w:rsidP="00C53FA0">
            <w:pPr>
              <w:jc w:val="center"/>
              <w:rPr>
                <w:b/>
                <w:bCs/>
                <w:i/>
                <w:sz w:val="24"/>
                <w:szCs w:val="24"/>
              </w:rPr>
            </w:pPr>
          </w:p>
        </w:tc>
        <w:tc>
          <w:tcPr>
            <w:tcW w:w="2798"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12392E" w:rsidRDefault="00D008E8" w:rsidP="0021682C">
            <w:pPr>
              <w:jc w:val="both"/>
              <w:rPr>
                <w:b/>
                <w:bCs/>
                <w:i/>
                <w:sz w:val="24"/>
                <w:szCs w:val="24"/>
              </w:rPr>
            </w:pPr>
          </w:p>
        </w:tc>
      </w:tr>
      <w:tr w:rsidR="004217AE" w:rsidRPr="000A5557" w14:paraId="134A1585" w14:textId="77777777" w:rsidTr="004217AE">
        <w:trPr>
          <w:trHeight w:val="983"/>
        </w:trPr>
        <w:tc>
          <w:tcPr>
            <w:tcW w:w="5353" w:type="dxa"/>
            <w:tcBorders>
              <w:top w:val="single" w:sz="4" w:space="0" w:color="auto"/>
              <w:left w:val="single" w:sz="4" w:space="0" w:color="auto"/>
              <w:bottom w:val="single" w:sz="4" w:space="0" w:color="auto"/>
              <w:right w:val="single" w:sz="4" w:space="0" w:color="auto"/>
            </w:tcBorders>
            <w:shd w:val="clear" w:color="auto" w:fill="auto"/>
          </w:tcPr>
          <w:p w14:paraId="52DF233E"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выписывать лекарственные формы в виде рецепта с использованием справочной литературы;</w:t>
            </w:r>
          </w:p>
          <w:p w14:paraId="5557E45A"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находить сведения о лекарственных препаратах в доступных базах данных; </w:t>
            </w:r>
          </w:p>
          <w:p w14:paraId="27E040F1"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ориентироваться в номенклатуре лекарственных средств; </w:t>
            </w:r>
          </w:p>
          <w:p w14:paraId="612814C5"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применять лекарственные средства по назначению врача;</w:t>
            </w:r>
          </w:p>
          <w:p w14:paraId="403F3F2D" w14:textId="59B1C4BF" w:rsidR="004217AE" w:rsidRPr="004217AE" w:rsidRDefault="004217AE" w:rsidP="004217AE">
            <w:pPr>
              <w:pStyle w:val="30"/>
              <w:keepNext/>
              <w:keepLines/>
              <w:shd w:val="clear" w:color="auto" w:fill="auto"/>
              <w:spacing w:after="0" w:line="240" w:lineRule="auto"/>
              <w:ind w:firstLine="0"/>
              <w:rPr>
                <w:sz w:val="24"/>
                <w:szCs w:val="24"/>
                <w:lang w:val="ru-RU"/>
              </w:rPr>
            </w:pPr>
            <w:r w:rsidRPr="004217AE">
              <w:rPr>
                <w:sz w:val="24"/>
                <w:szCs w:val="24"/>
                <w:lang w:val="ru-RU"/>
              </w:rPr>
              <w:t xml:space="preserve">- </w:t>
            </w:r>
            <w:r w:rsidRPr="004217AE">
              <w:rPr>
                <w:b w:val="0"/>
                <w:bCs w:val="0"/>
                <w:sz w:val="24"/>
                <w:szCs w:val="24"/>
                <w:lang w:val="ru-RU"/>
              </w:rPr>
              <w:t>давать рекомендации пациенту по применению различных лекарственных средств.</w:t>
            </w:r>
          </w:p>
        </w:tc>
        <w:tc>
          <w:tcPr>
            <w:tcW w:w="5696" w:type="dxa"/>
            <w:tcBorders>
              <w:top w:val="single" w:sz="4" w:space="0" w:color="auto"/>
              <w:left w:val="single" w:sz="4" w:space="0" w:color="auto"/>
              <w:bottom w:val="single" w:sz="4" w:space="0" w:color="auto"/>
              <w:right w:val="single" w:sz="4" w:space="0" w:color="auto"/>
            </w:tcBorders>
          </w:tcPr>
          <w:p w14:paraId="13D5C4E8"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выписывание лекарственных форм в виде рецепта с использованием справочной литературы в соответствии с правилами оформления рецептурных бланков; </w:t>
            </w:r>
          </w:p>
          <w:p w14:paraId="0AEFB2E1" w14:textId="77777777" w:rsidR="004217AE" w:rsidRPr="004217AE" w:rsidRDefault="004217AE" w:rsidP="004217AE">
            <w:pPr>
              <w:pStyle w:val="23"/>
              <w:shd w:val="clear" w:color="auto" w:fill="auto"/>
              <w:spacing w:before="0" w:after="0" w:line="240" w:lineRule="auto"/>
              <w:ind w:firstLine="0"/>
              <w:jc w:val="both"/>
              <w:rPr>
                <w:sz w:val="24"/>
                <w:szCs w:val="24"/>
                <w:lang w:val="ru-RU"/>
              </w:rPr>
            </w:pPr>
            <w:r w:rsidRPr="004217AE">
              <w:rPr>
                <w:sz w:val="24"/>
                <w:szCs w:val="24"/>
                <w:lang w:val="ru-RU"/>
              </w:rPr>
              <w:t xml:space="preserve">- демонстрация четкого представления номенклатуры лекарственных средств в соответствии с принятыми нормативами; </w:t>
            </w:r>
          </w:p>
          <w:p w14:paraId="275ACB39" w14:textId="28AE16DD" w:rsidR="004217AE" w:rsidRPr="0012392E" w:rsidRDefault="004217AE" w:rsidP="004217AE">
            <w:pPr>
              <w:shd w:val="clear" w:color="auto" w:fill="FFFFFF"/>
              <w:jc w:val="both"/>
              <w:rPr>
                <w:sz w:val="24"/>
                <w:szCs w:val="24"/>
              </w:rPr>
            </w:pPr>
            <w:r w:rsidRPr="00160A40">
              <w:rPr>
                <w:sz w:val="24"/>
                <w:szCs w:val="24"/>
              </w:rPr>
              <w:t>- составление грамотных рекомендаций по приему лекарственных препаратов в соответствии с инструкцией и указаниями лечащего врача</w:t>
            </w:r>
            <w:r>
              <w:rPr>
                <w:sz w:val="24"/>
                <w:szCs w:val="24"/>
              </w:rPr>
              <w:t>.</w:t>
            </w:r>
          </w:p>
        </w:tc>
        <w:tc>
          <w:tcPr>
            <w:tcW w:w="1533" w:type="dxa"/>
            <w:tcBorders>
              <w:top w:val="single" w:sz="4" w:space="0" w:color="auto"/>
              <w:left w:val="single" w:sz="4" w:space="0" w:color="auto"/>
              <w:bottom w:val="single" w:sz="4" w:space="0" w:color="auto"/>
              <w:right w:val="single" w:sz="4" w:space="0" w:color="auto"/>
            </w:tcBorders>
          </w:tcPr>
          <w:p w14:paraId="3FC745AB" w14:textId="77777777" w:rsidR="004217AE" w:rsidRDefault="004217AE" w:rsidP="004217AE">
            <w:pPr>
              <w:jc w:val="center"/>
              <w:rPr>
                <w:sz w:val="24"/>
                <w:szCs w:val="24"/>
              </w:rPr>
            </w:pPr>
            <w:r w:rsidRPr="00CF0F63">
              <w:rPr>
                <w:sz w:val="24"/>
                <w:szCs w:val="24"/>
              </w:rPr>
              <w:t xml:space="preserve">ОК 01, </w:t>
            </w:r>
          </w:p>
          <w:p w14:paraId="06CBEDDE" w14:textId="32D8BC94" w:rsidR="004217AE" w:rsidRPr="00CF0F63" w:rsidRDefault="004217AE" w:rsidP="004217AE">
            <w:pPr>
              <w:jc w:val="center"/>
              <w:rPr>
                <w:sz w:val="24"/>
                <w:szCs w:val="24"/>
              </w:rPr>
            </w:pPr>
            <w:r w:rsidRPr="00CF0F63">
              <w:rPr>
                <w:sz w:val="24"/>
                <w:szCs w:val="24"/>
              </w:rPr>
              <w:t>ОК 02,</w:t>
            </w:r>
          </w:p>
          <w:p w14:paraId="587111F2" w14:textId="77777777" w:rsidR="004217AE" w:rsidRPr="00CF0F63" w:rsidRDefault="004217AE" w:rsidP="004217AE">
            <w:pPr>
              <w:jc w:val="center"/>
              <w:rPr>
                <w:sz w:val="24"/>
                <w:szCs w:val="24"/>
              </w:rPr>
            </w:pPr>
            <w:r w:rsidRPr="00CF0F63">
              <w:rPr>
                <w:sz w:val="24"/>
                <w:szCs w:val="24"/>
              </w:rPr>
              <w:t xml:space="preserve">ОК 09, </w:t>
            </w:r>
          </w:p>
          <w:p w14:paraId="04CA68E1" w14:textId="77777777" w:rsidR="004217AE" w:rsidRPr="00CF0F63" w:rsidRDefault="004217AE" w:rsidP="004217AE">
            <w:pPr>
              <w:jc w:val="center"/>
              <w:rPr>
                <w:sz w:val="24"/>
                <w:szCs w:val="24"/>
              </w:rPr>
            </w:pPr>
            <w:r w:rsidRPr="00CF0F63">
              <w:rPr>
                <w:sz w:val="24"/>
                <w:szCs w:val="24"/>
              </w:rPr>
              <w:t>ПК 2.1,</w:t>
            </w:r>
          </w:p>
          <w:p w14:paraId="64262BCB" w14:textId="77777777" w:rsidR="004217AE" w:rsidRPr="00CF0F63" w:rsidRDefault="004217AE" w:rsidP="004217AE">
            <w:pPr>
              <w:jc w:val="center"/>
              <w:rPr>
                <w:sz w:val="24"/>
                <w:szCs w:val="24"/>
              </w:rPr>
            </w:pPr>
            <w:r w:rsidRPr="00CF0F63">
              <w:rPr>
                <w:sz w:val="24"/>
                <w:szCs w:val="24"/>
              </w:rPr>
              <w:t>ПК 2.2,</w:t>
            </w:r>
          </w:p>
          <w:p w14:paraId="7ED687A1" w14:textId="276B0375" w:rsidR="004217AE" w:rsidRPr="0012392E" w:rsidRDefault="004217AE" w:rsidP="004217AE">
            <w:pPr>
              <w:jc w:val="center"/>
              <w:rPr>
                <w:sz w:val="24"/>
                <w:szCs w:val="24"/>
              </w:rPr>
            </w:pPr>
            <w:r w:rsidRPr="00CF0F63">
              <w:rPr>
                <w:sz w:val="24"/>
                <w:szCs w:val="24"/>
              </w:rPr>
              <w:t>ПК 4.1</w:t>
            </w:r>
          </w:p>
        </w:tc>
        <w:tc>
          <w:tcPr>
            <w:tcW w:w="2798" w:type="dxa"/>
            <w:tcBorders>
              <w:top w:val="single" w:sz="4" w:space="0" w:color="auto"/>
              <w:left w:val="single" w:sz="4" w:space="0" w:color="auto"/>
              <w:bottom w:val="single" w:sz="4" w:space="0" w:color="auto"/>
              <w:right w:val="single" w:sz="4" w:space="0" w:color="auto"/>
            </w:tcBorders>
            <w:shd w:val="clear" w:color="auto" w:fill="auto"/>
          </w:tcPr>
          <w:p w14:paraId="5F40C197" w14:textId="77777777" w:rsidR="00BE5031" w:rsidRDefault="00BE5031" w:rsidP="00BE5031">
            <w:pPr>
              <w:pStyle w:val="af0"/>
              <w:rPr>
                <w:sz w:val="24"/>
                <w:szCs w:val="24"/>
                <w:lang w:val="ru-RU"/>
              </w:rPr>
            </w:pPr>
            <w:r>
              <w:rPr>
                <w:sz w:val="24"/>
                <w:szCs w:val="24"/>
                <w:lang w:val="ru-RU"/>
              </w:rPr>
              <w:t>Тестирование, практические занятия, самостоятельная работа</w:t>
            </w:r>
          </w:p>
          <w:p w14:paraId="6B700CD7" w14:textId="77777777" w:rsidR="004217AE" w:rsidRDefault="004217AE" w:rsidP="004217AE">
            <w:pPr>
              <w:rPr>
                <w:sz w:val="24"/>
                <w:szCs w:val="24"/>
              </w:rPr>
            </w:pPr>
            <w:r w:rsidRPr="004217AE">
              <w:rPr>
                <w:sz w:val="24"/>
                <w:szCs w:val="24"/>
              </w:rPr>
              <w:t>Дифференцированный зачет</w:t>
            </w:r>
          </w:p>
          <w:p w14:paraId="2D25841D" w14:textId="44A989AB" w:rsidR="00F0353A" w:rsidRPr="0012392E" w:rsidRDefault="00F0353A" w:rsidP="004217AE">
            <w:pPr>
              <w:rPr>
                <w:bCs/>
                <w:sz w:val="24"/>
                <w:szCs w:val="24"/>
              </w:rPr>
            </w:pPr>
            <w:r>
              <w:rPr>
                <w:sz w:val="24"/>
                <w:szCs w:val="24"/>
              </w:rPr>
              <w:t>Экзамен</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597746">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2073BF1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 xml:space="preserve">Промежуточная аттестация осуществляется в форме </w:t>
      </w:r>
      <w:r w:rsidR="00E631E0">
        <w:rPr>
          <w:sz w:val="28"/>
          <w:szCs w:val="28"/>
          <w:lang w:val="ru-RU" w:eastAsia="ru-RU" w:bidi="ru-RU"/>
        </w:rPr>
        <w:t xml:space="preserve">дифференцированного зачета, </w:t>
      </w:r>
      <w:r w:rsidRPr="000D5DF7">
        <w:rPr>
          <w:sz w:val="28"/>
          <w:szCs w:val="28"/>
          <w:lang w:val="ru-RU" w:bidi="ru-RU"/>
        </w:rPr>
        <w:t>экзамена.</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13776486"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w:t>
      </w:r>
      <w:r w:rsidR="00E631E0">
        <w:rPr>
          <w:sz w:val="28"/>
          <w:szCs w:val="28"/>
        </w:rPr>
        <w:t xml:space="preserve"> </w:t>
      </w:r>
      <w:r w:rsidRPr="000D5DF7">
        <w:rPr>
          <w:sz w:val="28"/>
          <w:szCs w:val="28"/>
        </w:rPr>
        <w:t xml:space="preserve">балла) выставляется только при правильных и полных </w:t>
      </w:r>
      <w:r w:rsidRPr="000D5DF7">
        <w:rPr>
          <w:sz w:val="28"/>
          <w:szCs w:val="28"/>
        </w:rPr>
        <w:lastRenderedPageBreak/>
        <w:t>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597746">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597746">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597746">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597746">
      <w:pPr>
        <w:pStyle w:val="a4"/>
        <w:widowControl/>
        <w:numPr>
          <w:ilvl w:val="0"/>
          <w:numId w:val="4"/>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lastRenderedPageBreak/>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597746">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597746">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597746">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6F63C2E6"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08BAB48A" w14:textId="698EC516" w:rsidR="00143E00" w:rsidRPr="00215B5E" w:rsidRDefault="0040196E" w:rsidP="00597746">
      <w:pPr>
        <w:pStyle w:val="a4"/>
        <w:widowControl/>
        <w:numPr>
          <w:ilvl w:val="0"/>
          <w:numId w:val="5"/>
        </w:numPr>
        <w:autoSpaceDE/>
        <w:autoSpaceDN/>
        <w:contextualSpacing/>
        <w:jc w:val="center"/>
        <w:rPr>
          <w:b/>
          <w:caps/>
          <w:sz w:val="28"/>
          <w:szCs w:val="28"/>
        </w:rPr>
      </w:pPr>
      <w:r w:rsidRPr="000D5DF7">
        <w:rPr>
          <w:b/>
          <w:caps/>
          <w:sz w:val="28"/>
          <w:szCs w:val="28"/>
        </w:rPr>
        <w:t>оценочные материалы для ПРОМЕЖУТОЧНОЙ аттестации по учебной дисциплине</w:t>
      </w:r>
    </w:p>
    <w:p w14:paraId="6A000E01" w14:textId="77777777" w:rsidR="00143E00" w:rsidRPr="00EE670E" w:rsidRDefault="00143E00" w:rsidP="00EE670E">
      <w:pPr>
        <w:rPr>
          <w:sz w:val="28"/>
          <w:szCs w:val="28"/>
        </w:rPr>
      </w:pPr>
    </w:p>
    <w:p w14:paraId="1B5B575C" w14:textId="77777777" w:rsidR="00351183" w:rsidRPr="00EE670E" w:rsidRDefault="00351183" w:rsidP="00EE670E">
      <w:pPr>
        <w:pStyle w:val="a3"/>
        <w:ind w:left="0"/>
        <w:jc w:val="center"/>
        <w:rPr>
          <w:rFonts w:eastAsia="Calibri"/>
          <w:b/>
          <w:bCs/>
          <w:sz w:val="28"/>
          <w:szCs w:val="28"/>
        </w:rPr>
      </w:pPr>
      <w:r w:rsidRPr="00EE670E">
        <w:rPr>
          <w:rFonts w:eastAsia="Calibri"/>
          <w:b/>
          <w:bCs/>
          <w:sz w:val="28"/>
          <w:szCs w:val="28"/>
        </w:rPr>
        <w:t>Типовые тестовые задания</w:t>
      </w:r>
    </w:p>
    <w:p w14:paraId="4EA4B2EA" w14:textId="77777777" w:rsidR="0012392E" w:rsidRPr="00EE670E" w:rsidRDefault="0012392E" w:rsidP="00EE670E">
      <w:pPr>
        <w:jc w:val="both"/>
        <w:rPr>
          <w:rFonts w:eastAsia="Calibri"/>
          <w:sz w:val="28"/>
          <w:szCs w:val="28"/>
        </w:rPr>
      </w:pPr>
    </w:p>
    <w:p w14:paraId="1F70A0FD" w14:textId="77777777" w:rsidR="0012392E" w:rsidRPr="00EE670E" w:rsidRDefault="0012392E" w:rsidP="00EE670E">
      <w:pPr>
        <w:jc w:val="both"/>
        <w:rPr>
          <w:rFonts w:eastAsia="Calibri"/>
          <w:sz w:val="28"/>
          <w:szCs w:val="28"/>
        </w:rPr>
      </w:pPr>
      <w:r w:rsidRPr="00EE670E">
        <w:rPr>
          <w:rFonts w:eastAsia="Calibri"/>
          <w:sz w:val="28"/>
          <w:szCs w:val="28"/>
        </w:rPr>
        <w:t>Задание № 1 (соответствие). Сопоставьте следующие понятия и их описания:</w:t>
      </w:r>
    </w:p>
    <w:tbl>
      <w:tblPr>
        <w:tblStyle w:val="110"/>
        <w:tblW w:w="5077" w:type="pct"/>
        <w:tblInd w:w="0" w:type="dxa"/>
        <w:tblLook w:val="04A0" w:firstRow="1" w:lastRow="0" w:firstColumn="1" w:lastColumn="0" w:noHBand="0" w:noVBand="1"/>
      </w:tblPr>
      <w:tblGrid>
        <w:gridCol w:w="2690"/>
        <w:gridCol w:w="6944"/>
      </w:tblGrid>
      <w:tr w:rsidR="00EF040D" w:rsidRPr="00EE670E" w14:paraId="58CF6CAF" w14:textId="77777777" w:rsidTr="00EE670E">
        <w:trPr>
          <w:trHeight w:val="508"/>
        </w:trPr>
        <w:tc>
          <w:tcPr>
            <w:tcW w:w="1396" w:type="pct"/>
            <w:tcBorders>
              <w:top w:val="single" w:sz="4" w:space="0" w:color="auto"/>
              <w:left w:val="single" w:sz="4" w:space="0" w:color="auto"/>
              <w:bottom w:val="single" w:sz="4" w:space="0" w:color="auto"/>
              <w:right w:val="single" w:sz="4" w:space="0" w:color="auto"/>
            </w:tcBorders>
          </w:tcPr>
          <w:p w14:paraId="774E687B" w14:textId="06C256D3" w:rsidR="002559BB" w:rsidRPr="00EE670E" w:rsidRDefault="002559BB" w:rsidP="00EE670E">
            <w:pPr>
              <w:tabs>
                <w:tab w:val="left" w:pos="756"/>
              </w:tabs>
              <w:rPr>
                <w:sz w:val="28"/>
                <w:szCs w:val="28"/>
              </w:rPr>
            </w:pPr>
            <w:r w:rsidRPr="00EE670E">
              <w:rPr>
                <w:sz w:val="28"/>
                <w:szCs w:val="28"/>
                <w:shd w:val="clear" w:color="auto" w:fill="FFFFFF"/>
              </w:rPr>
              <w:t>1.</w:t>
            </w:r>
            <w:r w:rsidR="0012392E" w:rsidRPr="00EE670E">
              <w:rPr>
                <w:sz w:val="28"/>
                <w:szCs w:val="28"/>
                <w:shd w:val="clear" w:color="auto" w:fill="FFFFFF"/>
              </w:rPr>
              <w:t xml:space="preserve"> </w:t>
            </w:r>
            <w:r w:rsidRPr="00EE670E">
              <w:rPr>
                <w:sz w:val="28"/>
                <w:szCs w:val="28"/>
              </w:rPr>
              <w:t>Фармакодинамика</w:t>
            </w:r>
          </w:p>
          <w:p w14:paraId="3EDCC58E" w14:textId="160B2222" w:rsidR="0012392E" w:rsidRPr="00EE670E" w:rsidRDefault="0012392E" w:rsidP="00EE670E">
            <w:pPr>
              <w:pStyle w:val="a3"/>
              <w:tabs>
                <w:tab w:val="left" w:pos="306"/>
                <w:tab w:val="left" w:pos="390"/>
                <w:tab w:val="left" w:pos="447"/>
              </w:tabs>
              <w:ind w:left="0"/>
              <w:jc w:val="both"/>
              <w:rPr>
                <w:sz w:val="28"/>
                <w:szCs w:val="28"/>
              </w:rPr>
            </w:pPr>
          </w:p>
        </w:tc>
        <w:tc>
          <w:tcPr>
            <w:tcW w:w="3604" w:type="pct"/>
            <w:tcBorders>
              <w:top w:val="single" w:sz="4" w:space="0" w:color="auto"/>
              <w:left w:val="single" w:sz="4" w:space="0" w:color="auto"/>
              <w:bottom w:val="single" w:sz="4" w:space="0" w:color="auto"/>
              <w:right w:val="single" w:sz="4" w:space="0" w:color="auto"/>
            </w:tcBorders>
          </w:tcPr>
          <w:p w14:paraId="3693A28B" w14:textId="72D20F91" w:rsidR="0012392E" w:rsidRPr="00EE670E" w:rsidRDefault="0012392E" w:rsidP="00EE670E">
            <w:pPr>
              <w:pStyle w:val="23"/>
              <w:spacing w:before="0" w:after="0" w:line="240" w:lineRule="auto"/>
              <w:ind w:firstLine="0"/>
              <w:jc w:val="both"/>
              <w:rPr>
                <w:sz w:val="28"/>
                <w:szCs w:val="28"/>
                <w:lang w:val="ru-RU"/>
              </w:rPr>
            </w:pPr>
            <w:r w:rsidRPr="00EE670E">
              <w:rPr>
                <w:sz w:val="28"/>
                <w:szCs w:val="28"/>
                <w:lang w:val="ru-RU"/>
              </w:rPr>
              <w:t xml:space="preserve">А. </w:t>
            </w:r>
            <w:r w:rsidR="007F579C" w:rsidRPr="00EE670E">
              <w:rPr>
                <w:color w:val="000000"/>
                <w:sz w:val="28"/>
                <w:szCs w:val="28"/>
                <w:lang w:val="ru-RU"/>
              </w:rPr>
              <w:t>сборник официальных документов (свод стандартов и положений), устанавливающих нормы качества лекарственного сырья — медицинских субстанций, вспомогательных веществ, диагностических и лекарственных средств и изготовленных из них препаратов</w:t>
            </w:r>
          </w:p>
        </w:tc>
      </w:tr>
      <w:tr w:rsidR="00EF040D" w:rsidRPr="00EE670E" w14:paraId="5AA07A75" w14:textId="77777777" w:rsidTr="00EE670E">
        <w:tc>
          <w:tcPr>
            <w:tcW w:w="1396" w:type="pct"/>
            <w:tcBorders>
              <w:top w:val="single" w:sz="4" w:space="0" w:color="auto"/>
              <w:left w:val="single" w:sz="4" w:space="0" w:color="auto"/>
              <w:bottom w:val="single" w:sz="4" w:space="0" w:color="auto"/>
              <w:right w:val="single" w:sz="4" w:space="0" w:color="auto"/>
            </w:tcBorders>
          </w:tcPr>
          <w:p w14:paraId="28896CA3" w14:textId="279FE8A8" w:rsidR="0012392E" w:rsidRPr="00EE670E" w:rsidRDefault="0012392E" w:rsidP="00EE670E">
            <w:pPr>
              <w:pStyle w:val="a4"/>
              <w:tabs>
                <w:tab w:val="left" w:pos="306"/>
                <w:tab w:val="left" w:pos="390"/>
              </w:tabs>
              <w:ind w:left="0" w:firstLine="0"/>
              <w:jc w:val="both"/>
              <w:rPr>
                <w:sz w:val="28"/>
                <w:szCs w:val="28"/>
                <w:lang w:eastAsia="ru-RU"/>
              </w:rPr>
            </w:pPr>
            <w:r w:rsidRPr="00EE670E">
              <w:rPr>
                <w:sz w:val="28"/>
                <w:szCs w:val="28"/>
              </w:rPr>
              <w:lastRenderedPageBreak/>
              <w:t xml:space="preserve">2. </w:t>
            </w:r>
            <w:r w:rsidR="002559BB" w:rsidRPr="00EE670E">
              <w:rPr>
                <w:color w:val="333333"/>
                <w:sz w:val="28"/>
                <w:szCs w:val="28"/>
                <w:shd w:val="clear" w:color="auto" w:fill="FFFFFF"/>
              </w:rPr>
              <w:t>Фармакокинетика</w:t>
            </w:r>
          </w:p>
        </w:tc>
        <w:tc>
          <w:tcPr>
            <w:tcW w:w="3604" w:type="pct"/>
            <w:tcBorders>
              <w:top w:val="single" w:sz="4" w:space="0" w:color="auto"/>
              <w:left w:val="single" w:sz="4" w:space="0" w:color="auto"/>
              <w:bottom w:val="single" w:sz="4" w:space="0" w:color="auto"/>
              <w:right w:val="single" w:sz="4" w:space="0" w:color="auto"/>
            </w:tcBorders>
          </w:tcPr>
          <w:p w14:paraId="3B1974BE" w14:textId="3F8574DA" w:rsidR="0012392E" w:rsidRPr="00EE670E" w:rsidRDefault="0012392E" w:rsidP="00EE670E">
            <w:pPr>
              <w:pStyle w:val="23"/>
              <w:spacing w:before="0" w:after="0" w:line="240" w:lineRule="auto"/>
              <w:ind w:firstLine="0"/>
              <w:jc w:val="both"/>
              <w:rPr>
                <w:sz w:val="28"/>
                <w:szCs w:val="28"/>
                <w:lang w:val="ru-RU"/>
              </w:rPr>
            </w:pPr>
            <w:r w:rsidRPr="00EE670E">
              <w:rPr>
                <w:sz w:val="28"/>
                <w:szCs w:val="28"/>
                <w:lang w:val="ru-RU"/>
              </w:rPr>
              <w:t xml:space="preserve">Б. </w:t>
            </w:r>
            <w:r w:rsidR="002559BB" w:rsidRPr="00EE670E">
              <w:rPr>
                <w:sz w:val="28"/>
                <w:szCs w:val="28"/>
                <w:lang w:val="ru-RU"/>
              </w:rPr>
              <w:t>р</w:t>
            </w:r>
            <w:r w:rsidR="002559BB" w:rsidRPr="00EE670E">
              <w:rPr>
                <w:color w:val="333333"/>
                <w:sz w:val="28"/>
                <w:szCs w:val="28"/>
                <w:shd w:val="clear" w:color="auto" w:fill="FFFFFF"/>
                <w:lang w:val="ru-RU"/>
              </w:rPr>
              <w:t>аздел фармакологии, изучающий локализацию, механизм действия и фармакологические эффекты лекарственных веществ</w:t>
            </w:r>
          </w:p>
        </w:tc>
      </w:tr>
      <w:tr w:rsidR="00EF040D" w:rsidRPr="00EE670E" w14:paraId="6AA23FA6" w14:textId="77777777" w:rsidTr="00EE670E">
        <w:tc>
          <w:tcPr>
            <w:tcW w:w="1396" w:type="pct"/>
            <w:tcBorders>
              <w:top w:val="single" w:sz="4" w:space="0" w:color="auto"/>
              <w:left w:val="single" w:sz="4" w:space="0" w:color="auto"/>
              <w:bottom w:val="single" w:sz="4" w:space="0" w:color="auto"/>
              <w:right w:val="single" w:sz="4" w:space="0" w:color="auto"/>
            </w:tcBorders>
          </w:tcPr>
          <w:p w14:paraId="5986C7C0" w14:textId="31E2852C" w:rsidR="0012392E" w:rsidRPr="00EE670E" w:rsidRDefault="0012392E" w:rsidP="00EE670E">
            <w:pPr>
              <w:pStyle w:val="c15"/>
              <w:shd w:val="clear" w:color="auto" w:fill="FFFFFF"/>
              <w:tabs>
                <w:tab w:val="left" w:pos="306"/>
                <w:tab w:val="left" w:pos="390"/>
              </w:tabs>
              <w:spacing w:before="0" w:beforeAutospacing="0" w:after="0" w:afterAutospacing="0"/>
              <w:jc w:val="both"/>
              <w:rPr>
                <w:sz w:val="28"/>
                <w:szCs w:val="28"/>
              </w:rPr>
            </w:pPr>
            <w:r w:rsidRPr="00EE670E">
              <w:rPr>
                <w:sz w:val="28"/>
                <w:szCs w:val="28"/>
                <w:shd w:val="clear" w:color="auto" w:fill="FFFFFF"/>
              </w:rPr>
              <w:t xml:space="preserve">3. </w:t>
            </w:r>
            <w:r w:rsidR="007F579C" w:rsidRPr="00EE670E">
              <w:rPr>
                <w:sz w:val="28"/>
                <w:szCs w:val="28"/>
              </w:rPr>
              <w:t>Фармакопея</w:t>
            </w:r>
          </w:p>
        </w:tc>
        <w:tc>
          <w:tcPr>
            <w:tcW w:w="3604" w:type="pct"/>
            <w:tcBorders>
              <w:top w:val="single" w:sz="4" w:space="0" w:color="auto"/>
              <w:left w:val="single" w:sz="4" w:space="0" w:color="auto"/>
              <w:bottom w:val="single" w:sz="4" w:space="0" w:color="auto"/>
              <w:right w:val="single" w:sz="4" w:space="0" w:color="auto"/>
            </w:tcBorders>
          </w:tcPr>
          <w:p w14:paraId="22A9E426" w14:textId="7DE0A4C3" w:rsidR="0012392E" w:rsidRPr="00EE670E" w:rsidRDefault="0012392E" w:rsidP="00EE670E">
            <w:pPr>
              <w:jc w:val="both"/>
              <w:rPr>
                <w:sz w:val="28"/>
                <w:szCs w:val="28"/>
              </w:rPr>
            </w:pPr>
            <w:r w:rsidRPr="00EE670E">
              <w:rPr>
                <w:sz w:val="28"/>
                <w:szCs w:val="28"/>
                <w:shd w:val="clear" w:color="auto" w:fill="FFFFFF"/>
              </w:rPr>
              <w:t xml:space="preserve"> В.</w:t>
            </w:r>
            <w:r w:rsidR="002559BB" w:rsidRPr="00EE670E">
              <w:rPr>
                <w:sz w:val="28"/>
                <w:szCs w:val="28"/>
                <w:shd w:val="clear" w:color="auto" w:fill="FFFFFF"/>
              </w:rPr>
              <w:t xml:space="preserve"> </w:t>
            </w:r>
            <w:r w:rsidR="002559BB" w:rsidRPr="00EE670E">
              <w:rPr>
                <w:color w:val="333333"/>
                <w:sz w:val="28"/>
                <w:szCs w:val="28"/>
                <w:shd w:val="clear" w:color="auto" w:fill="FFFFFF"/>
              </w:rPr>
              <w:t>раздел фармакологии, изучающий всасывание, распределение в организме, депонирование, метаболизм и выведение веществ</w:t>
            </w:r>
          </w:p>
        </w:tc>
      </w:tr>
    </w:tbl>
    <w:p w14:paraId="5CAE0C76" w14:textId="77777777" w:rsidR="007F579C" w:rsidRPr="00EE670E" w:rsidRDefault="007F579C" w:rsidP="00EE670E">
      <w:pPr>
        <w:jc w:val="both"/>
        <w:rPr>
          <w:rFonts w:eastAsia="Calibri"/>
          <w:sz w:val="28"/>
          <w:szCs w:val="28"/>
        </w:rPr>
      </w:pPr>
    </w:p>
    <w:p w14:paraId="098C13FA" w14:textId="5E8BD5B1" w:rsidR="009B1982" w:rsidRPr="00EE670E" w:rsidRDefault="0012392E" w:rsidP="00EE670E">
      <w:pPr>
        <w:jc w:val="both"/>
        <w:rPr>
          <w:sz w:val="28"/>
          <w:szCs w:val="28"/>
        </w:rPr>
      </w:pPr>
      <w:r w:rsidRPr="00EE670E">
        <w:rPr>
          <w:rFonts w:eastAsia="Calibri"/>
          <w:sz w:val="28"/>
          <w:szCs w:val="28"/>
        </w:rPr>
        <w:t xml:space="preserve">Задание № 2 (развернутый ответ). </w:t>
      </w:r>
      <w:bookmarkStart w:id="11" w:name="_Hlk150764816"/>
      <w:r w:rsidRPr="00EE670E">
        <w:rPr>
          <w:sz w:val="28"/>
          <w:szCs w:val="28"/>
        </w:rPr>
        <w:t xml:space="preserve">Дайте определение понятию: </w:t>
      </w:r>
      <w:hyperlink r:id="rId12" w:history="1">
        <w:r w:rsidR="00833B63" w:rsidRPr="00EE670E">
          <w:rPr>
            <w:rStyle w:val="af5"/>
            <w:color w:val="333333"/>
            <w:sz w:val="28"/>
            <w:szCs w:val="28"/>
            <w:u w:val="none"/>
            <w:shd w:val="clear" w:color="auto" w:fill="FFFFFF"/>
          </w:rPr>
          <w:t>Гормональные препараты</w:t>
        </w:r>
      </w:hyperlink>
      <w:r w:rsidR="00833B63" w:rsidRPr="00EE670E">
        <w:rPr>
          <w:color w:val="666666"/>
          <w:sz w:val="28"/>
          <w:szCs w:val="28"/>
          <w:shd w:val="clear" w:color="auto" w:fill="FFFFFF"/>
        </w:rPr>
        <w:t> – это … .</w:t>
      </w:r>
    </w:p>
    <w:bookmarkEnd w:id="11"/>
    <w:p w14:paraId="56C73B64" w14:textId="77777777" w:rsidR="0012392E" w:rsidRPr="00EE670E" w:rsidRDefault="0012392E" w:rsidP="00EE670E">
      <w:pPr>
        <w:jc w:val="both"/>
        <w:rPr>
          <w:rFonts w:eastAsia="Calibri"/>
          <w:sz w:val="28"/>
          <w:szCs w:val="28"/>
        </w:rPr>
      </w:pPr>
    </w:p>
    <w:p w14:paraId="343E4C96" w14:textId="38629D6F" w:rsidR="0012392E" w:rsidRPr="00EE670E" w:rsidRDefault="0012392E" w:rsidP="00EE670E">
      <w:pPr>
        <w:jc w:val="both"/>
        <w:rPr>
          <w:b/>
          <w:i/>
          <w:sz w:val="28"/>
          <w:szCs w:val="28"/>
        </w:rPr>
      </w:pPr>
      <w:r w:rsidRPr="00EE670E">
        <w:rPr>
          <w:rFonts w:eastAsia="Calibri"/>
          <w:sz w:val="28"/>
          <w:szCs w:val="28"/>
        </w:rPr>
        <w:t xml:space="preserve">Задание № 3 (дополнение). </w:t>
      </w:r>
      <w:bookmarkStart w:id="12" w:name="_Hlk150764917"/>
      <w:r w:rsidR="002559BB" w:rsidRPr="00EE670E">
        <w:rPr>
          <w:rFonts w:eastAsia="Calibri"/>
          <w:sz w:val="28"/>
          <w:szCs w:val="28"/>
        </w:rPr>
        <w:t xml:space="preserve">… </w:t>
      </w:r>
      <w:r w:rsidR="002559BB" w:rsidRPr="00EE670E">
        <w:rPr>
          <w:sz w:val="28"/>
          <w:szCs w:val="28"/>
        </w:rPr>
        <w:t>– наука, изучающая взаимодействие химических соединений биологического и небиологического происхождения с органами человека и животных</w:t>
      </w:r>
      <w:r w:rsidR="002A313C" w:rsidRPr="00EE670E">
        <w:rPr>
          <w:sz w:val="28"/>
          <w:szCs w:val="28"/>
        </w:rPr>
        <w:t xml:space="preserve"> </w:t>
      </w:r>
      <w:bookmarkStart w:id="13" w:name="_Hlk150430414"/>
      <w:r w:rsidRPr="00EE670E">
        <w:rPr>
          <w:rFonts w:eastAsia="Calibri"/>
          <w:sz w:val="28"/>
          <w:szCs w:val="28"/>
        </w:rPr>
        <w:t>(ответ запишите в форме существительного в именительном падеже)</w:t>
      </w:r>
      <w:bookmarkEnd w:id="12"/>
      <w:r w:rsidRPr="00EE670E">
        <w:rPr>
          <w:rFonts w:eastAsia="Calibri"/>
          <w:sz w:val="28"/>
          <w:szCs w:val="28"/>
        </w:rPr>
        <w:t>.</w:t>
      </w:r>
      <w:bookmarkEnd w:id="13"/>
    </w:p>
    <w:p w14:paraId="550CE77D" w14:textId="77777777" w:rsidR="0012392E" w:rsidRPr="00EE670E" w:rsidRDefault="0012392E" w:rsidP="00EE670E">
      <w:pPr>
        <w:rPr>
          <w:rFonts w:eastAsia="Calibri"/>
          <w:sz w:val="28"/>
          <w:szCs w:val="28"/>
        </w:rPr>
      </w:pPr>
    </w:p>
    <w:p w14:paraId="4376E442" w14:textId="77777777" w:rsidR="00597746" w:rsidRPr="00EE670E" w:rsidRDefault="0012392E" w:rsidP="00EE670E">
      <w:pPr>
        <w:pStyle w:val="2"/>
        <w:tabs>
          <w:tab w:val="left" w:pos="515"/>
        </w:tabs>
        <w:ind w:left="0"/>
        <w:jc w:val="both"/>
        <w:rPr>
          <w:b w:val="0"/>
          <w:bCs w:val="0"/>
          <w:sz w:val="28"/>
          <w:szCs w:val="28"/>
        </w:rPr>
      </w:pPr>
      <w:r w:rsidRPr="00EE670E">
        <w:rPr>
          <w:rFonts w:eastAsia="Calibri"/>
          <w:b w:val="0"/>
          <w:bCs w:val="0"/>
          <w:sz w:val="28"/>
          <w:szCs w:val="28"/>
        </w:rPr>
        <w:t xml:space="preserve">Задание № 4 (выбор нескольких вариантов ответа). </w:t>
      </w:r>
      <w:r w:rsidR="00597746" w:rsidRPr="00EE670E">
        <w:rPr>
          <w:b w:val="0"/>
          <w:bCs w:val="0"/>
          <w:sz w:val="28"/>
          <w:szCs w:val="28"/>
        </w:rPr>
        <w:t>В</w:t>
      </w:r>
      <w:r w:rsidR="00597746" w:rsidRPr="00EE670E">
        <w:rPr>
          <w:b w:val="0"/>
          <w:bCs w:val="0"/>
          <w:spacing w:val="-3"/>
          <w:sz w:val="28"/>
          <w:szCs w:val="28"/>
        </w:rPr>
        <w:t xml:space="preserve"> </w:t>
      </w:r>
      <w:r w:rsidR="00597746" w:rsidRPr="00EE670E">
        <w:rPr>
          <w:b w:val="0"/>
          <w:bCs w:val="0"/>
          <w:sz w:val="28"/>
          <w:szCs w:val="28"/>
        </w:rPr>
        <w:t>каких</w:t>
      </w:r>
      <w:r w:rsidR="00597746" w:rsidRPr="00EE670E">
        <w:rPr>
          <w:b w:val="0"/>
          <w:bCs w:val="0"/>
          <w:spacing w:val="-3"/>
          <w:sz w:val="28"/>
          <w:szCs w:val="28"/>
        </w:rPr>
        <w:t xml:space="preserve"> </w:t>
      </w:r>
      <w:r w:rsidR="00597746" w:rsidRPr="00EE670E">
        <w:rPr>
          <w:b w:val="0"/>
          <w:bCs w:val="0"/>
          <w:sz w:val="28"/>
          <w:szCs w:val="28"/>
        </w:rPr>
        <w:t>случаях</w:t>
      </w:r>
      <w:r w:rsidR="00597746" w:rsidRPr="00EE670E">
        <w:rPr>
          <w:b w:val="0"/>
          <w:bCs w:val="0"/>
          <w:spacing w:val="-3"/>
          <w:sz w:val="28"/>
          <w:szCs w:val="28"/>
        </w:rPr>
        <w:t xml:space="preserve"> </w:t>
      </w:r>
      <w:r w:rsidR="00597746" w:rsidRPr="00EE670E">
        <w:rPr>
          <w:b w:val="0"/>
          <w:bCs w:val="0"/>
          <w:sz w:val="28"/>
          <w:szCs w:val="28"/>
        </w:rPr>
        <w:t>применяют</w:t>
      </w:r>
      <w:r w:rsidR="00597746" w:rsidRPr="00EE670E">
        <w:rPr>
          <w:b w:val="0"/>
          <w:bCs w:val="0"/>
          <w:spacing w:val="-1"/>
          <w:sz w:val="28"/>
          <w:szCs w:val="28"/>
        </w:rPr>
        <w:t xml:space="preserve"> </w:t>
      </w:r>
      <w:r w:rsidR="00597746" w:rsidRPr="00EE670E">
        <w:rPr>
          <w:b w:val="0"/>
          <w:bCs w:val="0"/>
          <w:sz w:val="28"/>
          <w:szCs w:val="28"/>
        </w:rPr>
        <w:t>ноотропные</w:t>
      </w:r>
      <w:r w:rsidR="00597746" w:rsidRPr="00EE670E">
        <w:rPr>
          <w:b w:val="0"/>
          <w:bCs w:val="0"/>
          <w:spacing w:val="-5"/>
          <w:sz w:val="28"/>
          <w:szCs w:val="28"/>
        </w:rPr>
        <w:t xml:space="preserve"> </w:t>
      </w:r>
      <w:r w:rsidR="00597746" w:rsidRPr="00EE670E">
        <w:rPr>
          <w:b w:val="0"/>
          <w:bCs w:val="0"/>
          <w:sz w:val="28"/>
          <w:szCs w:val="28"/>
        </w:rPr>
        <w:t>средства:</w:t>
      </w:r>
    </w:p>
    <w:p w14:paraId="431F883A" w14:textId="77777777" w:rsidR="00597746" w:rsidRPr="00EE670E" w:rsidRDefault="00597746" w:rsidP="00EE670E">
      <w:pPr>
        <w:pStyle w:val="a4"/>
        <w:numPr>
          <w:ilvl w:val="1"/>
          <w:numId w:val="8"/>
        </w:numPr>
        <w:tabs>
          <w:tab w:val="left" w:pos="567"/>
          <w:tab w:val="left" w:pos="995"/>
        </w:tabs>
        <w:ind w:left="0" w:firstLine="0"/>
        <w:rPr>
          <w:sz w:val="28"/>
          <w:szCs w:val="28"/>
        </w:rPr>
      </w:pPr>
      <w:r w:rsidRPr="00EE670E">
        <w:rPr>
          <w:sz w:val="28"/>
          <w:szCs w:val="28"/>
        </w:rPr>
        <w:t>Для</w:t>
      </w:r>
      <w:r w:rsidRPr="00EE670E">
        <w:rPr>
          <w:spacing w:val="40"/>
          <w:sz w:val="28"/>
          <w:szCs w:val="28"/>
        </w:rPr>
        <w:t xml:space="preserve"> </w:t>
      </w:r>
      <w:r w:rsidRPr="00EE670E">
        <w:rPr>
          <w:sz w:val="28"/>
          <w:szCs w:val="28"/>
        </w:rPr>
        <w:t>устранения</w:t>
      </w:r>
      <w:r w:rsidRPr="00EE670E">
        <w:rPr>
          <w:spacing w:val="40"/>
          <w:sz w:val="28"/>
          <w:szCs w:val="28"/>
        </w:rPr>
        <w:t xml:space="preserve"> </w:t>
      </w:r>
      <w:r w:rsidRPr="00EE670E">
        <w:rPr>
          <w:sz w:val="28"/>
          <w:szCs w:val="28"/>
        </w:rPr>
        <w:t>умственной</w:t>
      </w:r>
      <w:r w:rsidRPr="00EE670E">
        <w:rPr>
          <w:spacing w:val="36"/>
          <w:sz w:val="28"/>
          <w:szCs w:val="28"/>
        </w:rPr>
        <w:t xml:space="preserve"> </w:t>
      </w:r>
      <w:r w:rsidRPr="00EE670E">
        <w:rPr>
          <w:sz w:val="28"/>
          <w:szCs w:val="28"/>
        </w:rPr>
        <w:t>недостаточности,</w:t>
      </w:r>
      <w:r w:rsidRPr="00EE670E">
        <w:rPr>
          <w:spacing w:val="37"/>
          <w:sz w:val="28"/>
          <w:szCs w:val="28"/>
        </w:rPr>
        <w:t xml:space="preserve"> </w:t>
      </w:r>
      <w:r w:rsidRPr="00EE670E">
        <w:rPr>
          <w:sz w:val="28"/>
          <w:szCs w:val="28"/>
        </w:rPr>
        <w:t>связанной</w:t>
      </w:r>
      <w:r w:rsidRPr="00EE670E">
        <w:rPr>
          <w:spacing w:val="38"/>
          <w:sz w:val="28"/>
          <w:szCs w:val="28"/>
        </w:rPr>
        <w:t xml:space="preserve"> </w:t>
      </w:r>
      <w:r w:rsidRPr="00EE670E">
        <w:rPr>
          <w:sz w:val="28"/>
          <w:szCs w:val="28"/>
        </w:rPr>
        <w:t>с</w:t>
      </w:r>
      <w:r w:rsidRPr="00EE670E">
        <w:rPr>
          <w:spacing w:val="37"/>
          <w:sz w:val="28"/>
          <w:szCs w:val="28"/>
        </w:rPr>
        <w:t xml:space="preserve"> </w:t>
      </w:r>
      <w:r w:rsidRPr="00EE670E">
        <w:rPr>
          <w:sz w:val="28"/>
          <w:szCs w:val="28"/>
        </w:rPr>
        <w:t>нарушениями</w:t>
      </w:r>
      <w:r w:rsidRPr="00EE670E">
        <w:rPr>
          <w:spacing w:val="38"/>
          <w:sz w:val="28"/>
          <w:szCs w:val="28"/>
        </w:rPr>
        <w:t xml:space="preserve"> </w:t>
      </w:r>
      <w:r w:rsidRPr="00EE670E">
        <w:rPr>
          <w:sz w:val="28"/>
          <w:szCs w:val="28"/>
        </w:rPr>
        <w:t>мозгового</w:t>
      </w:r>
      <w:r w:rsidRPr="00EE670E">
        <w:rPr>
          <w:spacing w:val="-57"/>
          <w:sz w:val="28"/>
          <w:szCs w:val="28"/>
        </w:rPr>
        <w:t xml:space="preserve"> </w:t>
      </w:r>
      <w:r w:rsidRPr="00EE670E">
        <w:rPr>
          <w:sz w:val="28"/>
          <w:szCs w:val="28"/>
        </w:rPr>
        <w:t>кровообращения</w:t>
      </w:r>
      <w:r w:rsidRPr="00EE670E">
        <w:rPr>
          <w:spacing w:val="-1"/>
          <w:sz w:val="28"/>
          <w:szCs w:val="28"/>
        </w:rPr>
        <w:t xml:space="preserve"> </w:t>
      </w:r>
      <w:r w:rsidRPr="00EE670E">
        <w:rPr>
          <w:sz w:val="28"/>
          <w:szCs w:val="28"/>
        </w:rPr>
        <w:t>различной этиологии</w:t>
      </w:r>
    </w:p>
    <w:p w14:paraId="2BB9E127" w14:textId="77777777" w:rsidR="00597746" w:rsidRPr="00EE670E" w:rsidRDefault="00597746" w:rsidP="00EE670E">
      <w:pPr>
        <w:pStyle w:val="a4"/>
        <w:numPr>
          <w:ilvl w:val="1"/>
          <w:numId w:val="8"/>
        </w:numPr>
        <w:tabs>
          <w:tab w:val="left" w:pos="567"/>
          <w:tab w:val="left" w:pos="995"/>
        </w:tabs>
        <w:ind w:left="0" w:firstLine="0"/>
        <w:rPr>
          <w:sz w:val="28"/>
          <w:szCs w:val="28"/>
        </w:rPr>
      </w:pPr>
      <w:r w:rsidRPr="00EE670E">
        <w:rPr>
          <w:sz w:val="28"/>
          <w:szCs w:val="28"/>
        </w:rPr>
        <w:t>При</w:t>
      </w:r>
      <w:r w:rsidRPr="00EE670E">
        <w:rPr>
          <w:spacing w:val="-3"/>
          <w:sz w:val="28"/>
          <w:szCs w:val="28"/>
        </w:rPr>
        <w:t xml:space="preserve"> </w:t>
      </w:r>
      <w:r w:rsidRPr="00EE670E">
        <w:rPr>
          <w:sz w:val="28"/>
          <w:szCs w:val="28"/>
        </w:rPr>
        <w:t>расстройствах памяти</w:t>
      </w:r>
    </w:p>
    <w:p w14:paraId="14FF64F8" w14:textId="77777777" w:rsidR="00597746" w:rsidRPr="00EE670E" w:rsidRDefault="00597746" w:rsidP="00EE670E">
      <w:pPr>
        <w:pStyle w:val="a4"/>
        <w:numPr>
          <w:ilvl w:val="1"/>
          <w:numId w:val="8"/>
        </w:numPr>
        <w:tabs>
          <w:tab w:val="left" w:pos="567"/>
          <w:tab w:val="left" w:pos="995"/>
        </w:tabs>
        <w:ind w:left="0" w:firstLine="0"/>
        <w:rPr>
          <w:sz w:val="28"/>
          <w:szCs w:val="28"/>
        </w:rPr>
      </w:pPr>
      <w:r w:rsidRPr="00EE670E">
        <w:rPr>
          <w:sz w:val="28"/>
          <w:szCs w:val="28"/>
        </w:rPr>
        <w:t>Для</w:t>
      </w:r>
      <w:r w:rsidRPr="00EE670E">
        <w:rPr>
          <w:spacing w:val="-4"/>
          <w:sz w:val="28"/>
          <w:szCs w:val="28"/>
        </w:rPr>
        <w:t xml:space="preserve"> </w:t>
      </w:r>
      <w:r w:rsidRPr="00EE670E">
        <w:rPr>
          <w:sz w:val="28"/>
          <w:szCs w:val="28"/>
        </w:rPr>
        <w:t>повышения</w:t>
      </w:r>
      <w:r w:rsidRPr="00EE670E">
        <w:rPr>
          <w:spacing w:val="-3"/>
          <w:sz w:val="28"/>
          <w:szCs w:val="28"/>
        </w:rPr>
        <w:t xml:space="preserve"> </w:t>
      </w:r>
      <w:r w:rsidRPr="00EE670E">
        <w:rPr>
          <w:sz w:val="28"/>
          <w:szCs w:val="28"/>
        </w:rPr>
        <w:t>физической</w:t>
      </w:r>
      <w:r w:rsidRPr="00EE670E">
        <w:rPr>
          <w:spacing w:val="-3"/>
          <w:sz w:val="28"/>
          <w:szCs w:val="28"/>
        </w:rPr>
        <w:t xml:space="preserve"> </w:t>
      </w:r>
      <w:r w:rsidRPr="00EE670E">
        <w:rPr>
          <w:sz w:val="28"/>
          <w:szCs w:val="28"/>
        </w:rPr>
        <w:t>работоспособности</w:t>
      </w:r>
    </w:p>
    <w:p w14:paraId="24D142BB" w14:textId="77777777" w:rsidR="00597746" w:rsidRPr="00EE670E" w:rsidRDefault="00597746" w:rsidP="00EE670E">
      <w:pPr>
        <w:pStyle w:val="a4"/>
        <w:numPr>
          <w:ilvl w:val="1"/>
          <w:numId w:val="8"/>
        </w:numPr>
        <w:tabs>
          <w:tab w:val="left" w:pos="567"/>
          <w:tab w:val="left" w:pos="995"/>
        </w:tabs>
        <w:ind w:left="0" w:firstLine="0"/>
        <w:rPr>
          <w:sz w:val="28"/>
          <w:szCs w:val="28"/>
        </w:rPr>
      </w:pPr>
      <w:r w:rsidRPr="00EE670E">
        <w:rPr>
          <w:sz w:val="28"/>
          <w:szCs w:val="28"/>
        </w:rPr>
        <w:t>Для</w:t>
      </w:r>
      <w:r w:rsidRPr="00EE670E">
        <w:rPr>
          <w:spacing w:val="-3"/>
          <w:sz w:val="28"/>
          <w:szCs w:val="28"/>
        </w:rPr>
        <w:t xml:space="preserve"> </w:t>
      </w:r>
      <w:r w:rsidRPr="00EE670E">
        <w:rPr>
          <w:sz w:val="28"/>
          <w:szCs w:val="28"/>
        </w:rPr>
        <w:t>устранения</w:t>
      </w:r>
      <w:r w:rsidRPr="00EE670E">
        <w:rPr>
          <w:spacing w:val="-3"/>
          <w:sz w:val="28"/>
          <w:szCs w:val="28"/>
        </w:rPr>
        <w:t xml:space="preserve"> </w:t>
      </w:r>
      <w:r w:rsidRPr="00EE670E">
        <w:rPr>
          <w:sz w:val="28"/>
          <w:szCs w:val="28"/>
        </w:rPr>
        <w:t>синдромов</w:t>
      </w:r>
      <w:r w:rsidRPr="00EE670E">
        <w:rPr>
          <w:spacing w:val="-4"/>
          <w:sz w:val="28"/>
          <w:szCs w:val="28"/>
        </w:rPr>
        <w:t xml:space="preserve"> </w:t>
      </w:r>
      <w:r w:rsidRPr="00EE670E">
        <w:rPr>
          <w:sz w:val="28"/>
          <w:szCs w:val="28"/>
        </w:rPr>
        <w:t>депрессии</w:t>
      </w:r>
    </w:p>
    <w:p w14:paraId="2D3E85E6" w14:textId="0AF9C219" w:rsidR="000B33D1" w:rsidRPr="00EE670E" w:rsidRDefault="000B33D1" w:rsidP="00EE670E">
      <w:pPr>
        <w:jc w:val="both"/>
        <w:rPr>
          <w:sz w:val="28"/>
          <w:szCs w:val="28"/>
        </w:rPr>
      </w:pPr>
    </w:p>
    <w:p w14:paraId="5D404E86" w14:textId="77777777" w:rsidR="0012392E" w:rsidRPr="00EE670E" w:rsidRDefault="0012392E" w:rsidP="00EE670E">
      <w:pPr>
        <w:rPr>
          <w:b/>
          <w:i/>
          <w:sz w:val="28"/>
          <w:szCs w:val="28"/>
        </w:rPr>
      </w:pPr>
    </w:p>
    <w:p w14:paraId="071141D3" w14:textId="56DB391F" w:rsidR="0012392E" w:rsidRPr="00EE670E" w:rsidRDefault="0012392E" w:rsidP="00EE670E">
      <w:pPr>
        <w:jc w:val="both"/>
        <w:rPr>
          <w:rFonts w:eastAsia="Calibri"/>
          <w:sz w:val="28"/>
          <w:szCs w:val="28"/>
        </w:rPr>
      </w:pPr>
      <w:r w:rsidRPr="00EE670E">
        <w:rPr>
          <w:rFonts w:eastAsia="Calibri"/>
          <w:sz w:val="28"/>
          <w:szCs w:val="28"/>
        </w:rPr>
        <w:t>Задание № 5. (соответствие). Сопоставьт</w:t>
      </w:r>
      <w:r w:rsidR="007F1980" w:rsidRPr="00EE670E">
        <w:rPr>
          <w:rFonts w:eastAsia="Calibri"/>
          <w:sz w:val="28"/>
          <w:szCs w:val="28"/>
        </w:rPr>
        <w:t>е лекарственные формы</w:t>
      </w:r>
      <w:r w:rsidR="00EE670E">
        <w:rPr>
          <w:rFonts w:eastAsia="Calibri"/>
          <w:sz w:val="28"/>
          <w:szCs w:val="28"/>
        </w:rPr>
        <w:t xml:space="preserve"> и их виды</w:t>
      </w:r>
      <w:r w:rsidRPr="00EE670E">
        <w:rPr>
          <w:rFonts w:eastAsia="Calibri"/>
          <w:sz w:val="28"/>
          <w:szCs w:val="28"/>
        </w:rPr>
        <w:t>:</w:t>
      </w:r>
    </w:p>
    <w:tbl>
      <w:tblPr>
        <w:tblStyle w:val="11"/>
        <w:tblW w:w="0" w:type="auto"/>
        <w:tblLayout w:type="fixed"/>
        <w:tblLook w:val="04A0" w:firstRow="1" w:lastRow="0" w:firstColumn="1" w:lastColumn="0" w:noHBand="0" w:noVBand="1"/>
      </w:tblPr>
      <w:tblGrid>
        <w:gridCol w:w="3085"/>
        <w:gridCol w:w="6521"/>
      </w:tblGrid>
      <w:tr w:rsidR="00EF040D" w:rsidRPr="00EE670E" w14:paraId="35EF32E6" w14:textId="77777777" w:rsidTr="00B2684A">
        <w:tc>
          <w:tcPr>
            <w:tcW w:w="3085" w:type="dxa"/>
            <w:tcBorders>
              <w:top w:val="single" w:sz="4" w:space="0" w:color="auto"/>
              <w:left w:val="single" w:sz="4" w:space="0" w:color="auto"/>
              <w:bottom w:val="single" w:sz="4" w:space="0" w:color="auto"/>
              <w:right w:val="single" w:sz="4" w:space="0" w:color="auto"/>
            </w:tcBorders>
            <w:hideMark/>
          </w:tcPr>
          <w:p w14:paraId="3C16F8A5" w14:textId="283DC1CC" w:rsidR="0012392E" w:rsidRPr="00EE670E" w:rsidRDefault="00234A97" w:rsidP="00EE670E">
            <w:pPr>
              <w:tabs>
                <w:tab w:val="left" w:pos="360"/>
              </w:tabs>
              <w:contextualSpacing/>
              <w:rPr>
                <w:sz w:val="28"/>
                <w:szCs w:val="28"/>
              </w:rPr>
            </w:pPr>
            <w:r w:rsidRPr="00EE670E">
              <w:rPr>
                <w:sz w:val="28"/>
                <w:szCs w:val="28"/>
              </w:rPr>
              <w:t>1.</w:t>
            </w:r>
            <w:r w:rsidR="007F579C" w:rsidRPr="00EE670E">
              <w:rPr>
                <w:sz w:val="28"/>
                <w:szCs w:val="28"/>
              </w:rPr>
              <w:t>Твердые лекарственные формы</w:t>
            </w:r>
          </w:p>
        </w:tc>
        <w:tc>
          <w:tcPr>
            <w:tcW w:w="6521" w:type="dxa"/>
            <w:tcBorders>
              <w:top w:val="single" w:sz="4" w:space="0" w:color="auto"/>
              <w:left w:val="single" w:sz="4" w:space="0" w:color="auto"/>
              <w:bottom w:val="single" w:sz="4" w:space="0" w:color="auto"/>
              <w:right w:val="single" w:sz="4" w:space="0" w:color="auto"/>
            </w:tcBorders>
            <w:hideMark/>
          </w:tcPr>
          <w:p w14:paraId="584DA63C" w14:textId="526800E4" w:rsidR="0012392E" w:rsidRPr="00EE670E" w:rsidRDefault="0012392E" w:rsidP="00EE670E">
            <w:pPr>
              <w:contextualSpacing/>
              <w:rPr>
                <w:sz w:val="28"/>
                <w:szCs w:val="28"/>
              </w:rPr>
            </w:pPr>
            <w:r w:rsidRPr="00EE670E">
              <w:rPr>
                <w:sz w:val="28"/>
                <w:szCs w:val="28"/>
              </w:rPr>
              <w:t xml:space="preserve">А. </w:t>
            </w:r>
            <w:r w:rsidR="007F579C" w:rsidRPr="00EE670E">
              <w:rPr>
                <w:sz w:val="28"/>
                <w:szCs w:val="28"/>
              </w:rPr>
              <w:t>таблетки, драже, гранулы, порошки, капсулы, карамели, пастилки</w:t>
            </w:r>
          </w:p>
        </w:tc>
      </w:tr>
      <w:tr w:rsidR="00EF040D" w:rsidRPr="00EE670E" w14:paraId="43CB8616" w14:textId="77777777" w:rsidTr="00B2684A">
        <w:tc>
          <w:tcPr>
            <w:tcW w:w="3085" w:type="dxa"/>
            <w:tcBorders>
              <w:top w:val="single" w:sz="4" w:space="0" w:color="auto"/>
              <w:left w:val="single" w:sz="4" w:space="0" w:color="auto"/>
              <w:bottom w:val="single" w:sz="4" w:space="0" w:color="auto"/>
              <w:right w:val="single" w:sz="4" w:space="0" w:color="auto"/>
            </w:tcBorders>
            <w:hideMark/>
          </w:tcPr>
          <w:p w14:paraId="3FAEA781" w14:textId="64407D2F" w:rsidR="0012392E" w:rsidRPr="00EE670E" w:rsidRDefault="00234A97" w:rsidP="00EE670E">
            <w:pPr>
              <w:tabs>
                <w:tab w:val="left" w:pos="360"/>
              </w:tabs>
              <w:contextualSpacing/>
              <w:rPr>
                <w:sz w:val="28"/>
                <w:szCs w:val="28"/>
              </w:rPr>
            </w:pPr>
            <w:r w:rsidRPr="00EE670E">
              <w:rPr>
                <w:sz w:val="28"/>
                <w:szCs w:val="28"/>
              </w:rPr>
              <w:t>2.</w:t>
            </w:r>
            <w:r w:rsidR="007F1980" w:rsidRPr="00EE670E">
              <w:rPr>
                <w:sz w:val="28"/>
                <w:szCs w:val="28"/>
              </w:rPr>
              <w:t>Мягкие лекарственные формы</w:t>
            </w:r>
          </w:p>
        </w:tc>
        <w:tc>
          <w:tcPr>
            <w:tcW w:w="6521" w:type="dxa"/>
            <w:tcBorders>
              <w:top w:val="single" w:sz="4" w:space="0" w:color="auto"/>
              <w:left w:val="single" w:sz="4" w:space="0" w:color="auto"/>
              <w:bottom w:val="single" w:sz="4" w:space="0" w:color="auto"/>
              <w:right w:val="single" w:sz="4" w:space="0" w:color="auto"/>
            </w:tcBorders>
            <w:hideMark/>
          </w:tcPr>
          <w:p w14:paraId="2A5CC3AD" w14:textId="7FB9FE7C" w:rsidR="0012392E" w:rsidRPr="00EE670E" w:rsidRDefault="0012392E" w:rsidP="00EE670E">
            <w:pPr>
              <w:contextualSpacing/>
              <w:rPr>
                <w:sz w:val="28"/>
                <w:szCs w:val="28"/>
              </w:rPr>
            </w:pPr>
            <w:r w:rsidRPr="00EE670E">
              <w:rPr>
                <w:sz w:val="28"/>
                <w:szCs w:val="28"/>
              </w:rPr>
              <w:t>Б.</w:t>
            </w:r>
            <w:r w:rsidR="007F1980" w:rsidRPr="00EE670E">
              <w:rPr>
                <w:sz w:val="28"/>
                <w:szCs w:val="28"/>
              </w:rPr>
              <w:t xml:space="preserve"> растворы, спиртовые, водные вытяжки, микстуры, суспензии, эмульсии</w:t>
            </w:r>
          </w:p>
        </w:tc>
      </w:tr>
      <w:tr w:rsidR="00EF040D" w:rsidRPr="00EE670E" w14:paraId="65822050" w14:textId="77777777" w:rsidTr="00B2684A">
        <w:tc>
          <w:tcPr>
            <w:tcW w:w="3085" w:type="dxa"/>
            <w:tcBorders>
              <w:top w:val="single" w:sz="4" w:space="0" w:color="auto"/>
              <w:left w:val="single" w:sz="4" w:space="0" w:color="auto"/>
              <w:bottom w:val="single" w:sz="4" w:space="0" w:color="auto"/>
              <w:right w:val="single" w:sz="4" w:space="0" w:color="auto"/>
            </w:tcBorders>
          </w:tcPr>
          <w:p w14:paraId="71E3C358" w14:textId="190F5842" w:rsidR="0012392E" w:rsidRPr="00EE670E" w:rsidRDefault="00234A97" w:rsidP="00EE670E">
            <w:pPr>
              <w:shd w:val="clear" w:color="auto" w:fill="FFFFFF"/>
              <w:tabs>
                <w:tab w:val="left" w:pos="360"/>
              </w:tabs>
              <w:rPr>
                <w:sz w:val="28"/>
                <w:szCs w:val="28"/>
                <w:lang w:eastAsia="ru-RU"/>
              </w:rPr>
            </w:pPr>
            <w:r w:rsidRPr="00EE670E">
              <w:rPr>
                <w:sz w:val="28"/>
                <w:szCs w:val="28"/>
                <w:lang w:eastAsia="ru-RU"/>
              </w:rPr>
              <w:t xml:space="preserve"> 3.</w:t>
            </w:r>
            <w:r w:rsidR="007F1980" w:rsidRPr="00EE670E">
              <w:rPr>
                <w:sz w:val="28"/>
                <w:szCs w:val="28"/>
              </w:rPr>
              <w:t>Жидкие лекарственные формы</w:t>
            </w:r>
          </w:p>
        </w:tc>
        <w:tc>
          <w:tcPr>
            <w:tcW w:w="6521" w:type="dxa"/>
            <w:tcBorders>
              <w:top w:val="single" w:sz="4" w:space="0" w:color="auto"/>
              <w:left w:val="single" w:sz="4" w:space="0" w:color="auto"/>
              <w:bottom w:val="single" w:sz="4" w:space="0" w:color="auto"/>
              <w:right w:val="single" w:sz="4" w:space="0" w:color="auto"/>
            </w:tcBorders>
          </w:tcPr>
          <w:p w14:paraId="49CA0081" w14:textId="2BEFD7F8" w:rsidR="0012392E" w:rsidRPr="00EE670E" w:rsidRDefault="0012392E" w:rsidP="00EE670E">
            <w:pPr>
              <w:contextualSpacing/>
              <w:rPr>
                <w:sz w:val="28"/>
                <w:szCs w:val="28"/>
              </w:rPr>
            </w:pPr>
            <w:r w:rsidRPr="00EE670E">
              <w:rPr>
                <w:sz w:val="28"/>
                <w:szCs w:val="28"/>
              </w:rPr>
              <w:t xml:space="preserve">В. </w:t>
            </w:r>
            <w:r w:rsidR="007F1980" w:rsidRPr="00EE670E">
              <w:rPr>
                <w:sz w:val="28"/>
                <w:szCs w:val="28"/>
              </w:rPr>
              <w:t>мази, пасты, суппозитории</w:t>
            </w:r>
          </w:p>
        </w:tc>
      </w:tr>
    </w:tbl>
    <w:p w14:paraId="26E5914B" w14:textId="77777777" w:rsidR="00A82AF3" w:rsidRPr="00EE670E" w:rsidRDefault="00A82AF3" w:rsidP="00EE670E">
      <w:pPr>
        <w:jc w:val="both"/>
        <w:rPr>
          <w:rFonts w:eastAsia="Calibri"/>
          <w:sz w:val="28"/>
          <w:szCs w:val="28"/>
        </w:rPr>
      </w:pPr>
    </w:p>
    <w:p w14:paraId="7B549E2E" w14:textId="64F7E6D4" w:rsidR="0012392E" w:rsidRPr="00EE670E" w:rsidRDefault="0012392E" w:rsidP="00EE670E">
      <w:pPr>
        <w:jc w:val="both"/>
        <w:rPr>
          <w:rFonts w:eastAsia="Calibri"/>
          <w:sz w:val="28"/>
          <w:szCs w:val="28"/>
        </w:rPr>
      </w:pPr>
      <w:r w:rsidRPr="00EE670E">
        <w:rPr>
          <w:rFonts w:eastAsia="Calibri"/>
          <w:sz w:val="28"/>
          <w:szCs w:val="28"/>
        </w:rPr>
        <w:t xml:space="preserve">Задание № 6. (соответствие). Сопоставьте </w:t>
      </w:r>
      <w:r w:rsidR="00EE670E">
        <w:rPr>
          <w:rFonts w:eastAsia="Calibri"/>
          <w:sz w:val="28"/>
          <w:szCs w:val="28"/>
        </w:rPr>
        <w:t>название и описание лекарственных средств:</w:t>
      </w:r>
    </w:p>
    <w:tbl>
      <w:tblPr>
        <w:tblStyle w:val="110"/>
        <w:tblW w:w="5077" w:type="pct"/>
        <w:tblInd w:w="0" w:type="dxa"/>
        <w:tblLook w:val="04A0" w:firstRow="1" w:lastRow="0" w:firstColumn="1" w:lastColumn="0" w:noHBand="0" w:noVBand="1"/>
      </w:tblPr>
      <w:tblGrid>
        <w:gridCol w:w="2844"/>
        <w:gridCol w:w="6790"/>
      </w:tblGrid>
      <w:tr w:rsidR="00EF040D" w:rsidRPr="00EE670E" w14:paraId="3F729A1D" w14:textId="77777777" w:rsidTr="00EE670E">
        <w:trPr>
          <w:trHeight w:val="1057"/>
        </w:trPr>
        <w:tc>
          <w:tcPr>
            <w:tcW w:w="1476" w:type="pct"/>
            <w:tcBorders>
              <w:top w:val="single" w:sz="4" w:space="0" w:color="auto"/>
              <w:left w:val="single" w:sz="4" w:space="0" w:color="auto"/>
              <w:bottom w:val="single" w:sz="4" w:space="0" w:color="auto"/>
              <w:right w:val="single" w:sz="4" w:space="0" w:color="auto"/>
            </w:tcBorders>
          </w:tcPr>
          <w:p w14:paraId="784554CD" w14:textId="2C4B5A0F" w:rsidR="0012392E" w:rsidRPr="00EE670E" w:rsidRDefault="0012392E" w:rsidP="00EE670E">
            <w:pPr>
              <w:pStyle w:val="a3"/>
              <w:tabs>
                <w:tab w:val="left" w:pos="306"/>
                <w:tab w:val="left" w:pos="390"/>
              </w:tabs>
              <w:ind w:left="0"/>
              <w:jc w:val="both"/>
              <w:rPr>
                <w:sz w:val="28"/>
                <w:szCs w:val="28"/>
              </w:rPr>
            </w:pPr>
            <w:r w:rsidRPr="00EE670E">
              <w:rPr>
                <w:sz w:val="28"/>
                <w:szCs w:val="28"/>
              </w:rPr>
              <w:t>1.</w:t>
            </w:r>
            <w:r w:rsidRPr="00EE670E">
              <w:rPr>
                <w:sz w:val="28"/>
                <w:szCs w:val="28"/>
                <w:shd w:val="clear" w:color="auto" w:fill="FFFFFF"/>
              </w:rPr>
              <w:t xml:space="preserve"> </w:t>
            </w:r>
            <w:r w:rsidR="004D606F" w:rsidRPr="00EE670E">
              <w:rPr>
                <w:color w:val="333333"/>
                <w:sz w:val="28"/>
                <w:szCs w:val="28"/>
                <w:shd w:val="clear" w:color="auto" w:fill="FFFFFF"/>
              </w:rPr>
              <w:t>Анальгезирующи</w:t>
            </w:r>
            <w:r w:rsidR="003C0EAD" w:rsidRPr="00EE670E">
              <w:rPr>
                <w:color w:val="333333"/>
                <w:sz w:val="28"/>
                <w:szCs w:val="28"/>
                <w:shd w:val="clear" w:color="auto" w:fill="FFFFFF"/>
              </w:rPr>
              <w:t>е</w:t>
            </w:r>
            <w:r w:rsidR="004D606F" w:rsidRPr="00EE670E">
              <w:rPr>
                <w:color w:val="333333"/>
                <w:sz w:val="28"/>
                <w:szCs w:val="28"/>
                <w:shd w:val="clear" w:color="auto" w:fill="FFFFFF"/>
              </w:rPr>
              <w:t xml:space="preserve"> средства или анальгетики</w:t>
            </w:r>
          </w:p>
        </w:tc>
        <w:tc>
          <w:tcPr>
            <w:tcW w:w="3524" w:type="pct"/>
            <w:tcBorders>
              <w:top w:val="single" w:sz="4" w:space="0" w:color="auto"/>
              <w:left w:val="single" w:sz="4" w:space="0" w:color="auto"/>
              <w:bottom w:val="single" w:sz="4" w:space="0" w:color="auto"/>
              <w:right w:val="single" w:sz="4" w:space="0" w:color="auto"/>
            </w:tcBorders>
          </w:tcPr>
          <w:p w14:paraId="16D333B0" w14:textId="1B1ACEBE" w:rsidR="0012392E" w:rsidRPr="00EE670E" w:rsidRDefault="0012392E" w:rsidP="00EE670E">
            <w:pPr>
              <w:pStyle w:val="23"/>
              <w:spacing w:before="0" w:after="0" w:line="240" w:lineRule="auto"/>
              <w:ind w:firstLine="0"/>
              <w:jc w:val="both"/>
              <w:rPr>
                <w:sz w:val="28"/>
                <w:szCs w:val="28"/>
                <w:lang w:val="ru-RU"/>
              </w:rPr>
            </w:pPr>
            <w:r w:rsidRPr="00EE670E">
              <w:rPr>
                <w:sz w:val="28"/>
                <w:szCs w:val="28"/>
                <w:shd w:val="clear" w:color="auto" w:fill="FFFFFF"/>
                <w:lang w:val="ru-RU"/>
              </w:rPr>
              <w:t xml:space="preserve">А. </w:t>
            </w:r>
            <w:r w:rsidR="003C0EAD" w:rsidRPr="00EE670E">
              <w:rPr>
                <w:color w:val="333333"/>
                <w:sz w:val="28"/>
                <w:szCs w:val="28"/>
                <w:shd w:val="clear" w:color="auto" w:fill="FFFFFF"/>
              </w:rPr>
              <w:t> </w:t>
            </w:r>
            <w:r w:rsidR="003C0EAD" w:rsidRPr="00EE670E">
              <w:rPr>
                <w:color w:val="333333"/>
                <w:sz w:val="28"/>
                <w:szCs w:val="28"/>
                <w:shd w:val="clear" w:color="auto" w:fill="FFFFFF"/>
                <w:lang w:val="ru-RU"/>
              </w:rPr>
              <w:t>лекарственные средства, которые оказывают действие на ЦНС и прежде всего на психическую деятельность человека</w:t>
            </w:r>
          </w:p>
        </w:tc>
      </w:tr>
      <w:tr w:rsidR="00EF040D" w:rsidRPr="00EE670E" w14:paraId="4C39CEDC" w14:textId="77777777" w:rsidTr="00EE670E">
        <w:tc>
          <w:tcPr>
            <w:tcW w:w="1476" w:type="pct"/>
            <w:tcBorders>
              <w:top w:val="single" w:sz="4" w:space="0" w:color="auto"/>
              <w:left w:val="single" w:sz="4" w:space="0" w:color="auto"/>
              <w:bottom w:val="single" w:sz="4" w:space="0" w:color="auto"/>
              <w:right w:val="single" w:sz="4" w:space="0" w:color="auto"/>
            </w:tcBorders>
          </w:tcPr>
          <w:p w14:paraId="2C830BF4" w14:textId="3A6E58C5" w:rsidR="00EE670E" w:rsidRDefault="00A82AF3" w:rsidP="00EE670E">
            <w:pPr>
              <w:pStyle w:val="a4"/>
              <w:numPr>
                <w:ilvl w:val="0"/>
                <w:numId w:val="3"/>
              </w:numPr>
              <w:tabs>
                <w:tab w:val="left" w:pos="306"/>
                <w:tab w:val="left" w:pos="390"/>
              </w:tabs>
              <w:ind w:hanging="622"/>
              <w:jc w:val="both"/>
              <w:rPr>
                <w:color w:val="333333"/>
                <w:sz w:val="28"/>
                <w:szCs w:val="28"/>
                <w:shd w:val="clear" w:color="auto" w:fill="FFFFFF"/>
              </w:rPr>
            </w:pPr>
            <w:r w:rsidRPr="00EE670E">
              <w:rPr>
                <w:color w:val="333333"/>
                <w:sz w:val="28"/>
                <w:szCs w:val="28"/>
                <w:shd w:val="clear" w:color="auto" w:fill="FFFFFF"/>
              </w:rPr>
              <w:t>Антиангинальные </w:t>
            </w:r>
          </w:p>
          <w:p w14:paraId="2A8F26B3" w14:textId="0930B456" w:rsidR="0012392E" w:rsidRPr="00EE670E" w:rsidRDefault="00A82AF3" w:rsidP="00EE670E">
            <w:pPr>
              <w:tabs>
                <w:tab w:val="left" w:pos="306"/>
                <w:tab w:val="left" w:pos="390"/>
              </w:tabs>
              <w:jc w:val="both"/>
              <w:rPr>
                <w:sz w:val="28"/>
                <w:szCs w:val="28"/>
                <w:lang w:eastAsia="ru-RU"/>
              </w:rPr>
            </w:pPr>
            <w:r w:rsidRPr="00EE670E">
              <w:rPr>
                <w:color w:val="333333"/>
                <w:sz w:val="28"/>
                <w:szCs w:val="28"/>
                <w:shd w:val="clear" w:color="auto" w:fill="FFFFFF"/>
              </w:rPr>
              <w:t>средства </w:t>
            </w:r>
          </w:p>
        </w:tc>
        <w:tc>
          <w:tcPr>
            <w:tcW w:w="3524" w:type="pct"/>
            <w:tcBorders>
              <w:top w:val="single" w:sz="4" w:space="0" w:color="auto"/>
              <w:left w:val="single" w:sz="4" w:space="0" w:color="auto"/>
              <w:bottom w:val="single" w:sz="4" w:space="0" w:color="auto"/>
              <w:right w:val="single" w:sz="4" w:space="0" w:color="auto"/>
            </w:tcBorders>
          </w:tcPr>
          <w:p w14:paraId="50CC6489" w14:textId="61CAB1D0" w:rsidR="0012392E" w:rsidRPr="00EE670E" w:rsidRDefault="0012392E" w:rsidP="00EE670E">
            <w:pPr>
              <w:pStyle w:val="23"/>
              <w:spacing w:before="0" w:after="0" w:line="240" w:lineRule="auto"/>
              <w:ind w:firstLine="0"/>
              <w:jc w:val="both"/>
              <w:rPr>
                <w:sz w:val="28"/>
                <w:szCs w:val="28"/>
                <w:lang w:val="ru-RU"/>
              </w:rPr>
            </w:pPr>
            <w:r w:rsidRPr="00EE670E">
              <w:rPr>
                <w:sz w:val="28"/>
                <w:szCs w:val="28"/>
                <w:lang w:val="ru-RU"/>
              </w:rPr>
              <w:t>Б.</w:t>
            </w:r>
            <w:r w:rsidRPr="00EE670E">
              <w:rPr>
                <w:sz w:val="28"/>
                <w:szCs w:val="28"/>
                <w:shd w:val="clear" w:color="auto" w:fill="FFFFFF"/>
              </w:rPr>
              <w:t> </w:t>
            </w:r>
            <w:r w:rsidR="004D606F" w:rsidRPr="00EE670E">
              <w:rPr>
                <w:color w:val="333333"/>
                <w:sz w:val="28"/>
                <w:szCs w:val="28"/>
                <w:shd w:val="clear" w:color="auto" w:fill="FFFFFF"/>
                <w:lang w:val="ru-RU"/>
              </w:rPr>
              <w:t>лекарственные вещества, ослабляющие или устраняющие чувство боли</w:t>
            </w:r>
          </w:p>
        </w:tc>
      </w:tr>
      <w:tr w:rsidR="0012392E" w:rsidRPr="00EE670E" w14:paraId="2ACDC849" w14:textId="77777777" w:rsidTr="00EE670E">
        <w:tc>
          <w:tcPr>
            <w:tcW w:w="1476" w:type="pct"/>
            <w:tcBorders>
              <w:top w:val="single" w:sz="4" w:space="0" w:color="auto"/>
              <w:left w:val="single" w:sz="4" w:space="0" w:color="auto"/>
              <w:bottom w:val="single" w:sz="4" w:space="0" w:color="auto"/>
              <w:right w:val="single" w:sz="4" w:space="0" w:color="auto"/>
            </w:tcBorders>
          </w:tcPr>
          <w:p w14:paraId="60C1A7C2" w14:textId="55FA8164" w:rsidR="0012392E" w:rsidRPr="00EE670E" w:rsidRDefault="0012392E" w:rsidP="00EE670E">
            <w:pPr>
              <w:pStyle w:val="a4"/>
              <w:tabs>
                <w:tab w:val="left" w:pos="306"/>
                <w:tab w:val="left" w:pos="390"/>
              </w:tabs>
              <w:ind w:left="0" w:firstLine="0"/>
              <w:jc w:val="both"/>
              <w:rPr>
                <w:sz w:val="28"/>
                <w:szCs w:val="28"/>
              </w:rPr>
            </w:pPr>
            <w:r w:rsidRPr="00EE670E">
              <w:rPr>
                <w:sz w:val="28"/>
                <w:szCs w:val="28"/>
              </w:rPr>
              <w:t xml:space="preserve">3. </w:t>
            </w:r>
            <w:r w:rsidR="003C0EAD" w:rsidRPr="00EE670E">
              <w:rPr>
                <w:sz w:val="28"/>
                <w:szCs w:val="28"/>
              </w:rPr>
              <w:t>Психотропные средства</w:t>
            </w:r>
          </w:p>
        </w:tc>
        <w:tc>
          <w:tcPr>
            <w:tcW w:w="3524" w:type="pct"/>
            <w:tcBorders>
              <w:top w:val="single" w:sz="4" w:space="0" w:color="auto"/>
              <w:left w:val="single" w:sz="4" w:space="0" w:color="auto"/>
              <w:bottom w:val="single" w:sz="4" w:space="0" w:color="auto"/>
              <w:right w:val="single" w:sz="4" w:space="0" w:color="auto"/>
            </w:tcBorders>
          </w:tcPr>
          <w:p w14:paraId="6EBEDA68" w14:textId="535754A5" w:rsidR="0012392E" w:rsidRPr="00EE670E" w:rsidRDefault="0012392E" w:rsidP="00EE670E">
            <w:pPr>
              <w:shd w:val="clear" w:color="auto" w:fill="FFFFFF"/>
              <w:jc w:val="both"/>
              <w:rPr>
                <w:sz w:val="28"/>
                <w:szCs w:val="28"/>
              </w:rPr>
            </w:pPr>
            <w:r w:rsidRPr="00EE670E">
              <w:rPr>
                <w:sz w:val="28"/>
                <w:szCs w:val="28"/>
              </w:rPr>
              <w:t>В.</w:t>
            </w:r>
            <w:r w:rsidR="00A82AF3" w:rsidRPr="00EE670E">
              <w:rPr>
                <w:sz w:val="28"/>
                <w:szCs w:val="28"/>
              </w:rPr>
              <w:t xml:space="preserve"> </w:t>
            </w:r>
            <w:r w:rsidR="00A82AF3" w:rsidRPr="00EE670E">
              <w:rPr>
                <w:color w:val="333333"/>
                <w:sz w:val="28"/>
                <w:szCs w:val="28"/>
                <w:shd w:val="clear" w:color="auto" w:fill="FFFFFF"/>
              </w:rPr>
              <w:t>препараты, которые уменьшают конфликт между кислородным запасом миокарда и возможностью его обеспечения, вследствие чего купируются приступы стенокардии и облегчается течение ишемической болезни сердца</w:t>
            </w:r>
          </w:p>
        </w:tc>
      </w:tr>
    </w:tbl>
    <w:p w14:paraId="5DDE8A38" w14:textId="77777777" w:rsidR="00A82AF3" w:rsidRPr="00EE670E" w:rsidRDefault="00A82AF3" w:rsidP="00EE670E">
      <w:pPr>
        <w:jc w:val="both"/>
        <w:rPr>
          <w:rFonts w:eastAsia="Calibri"/>
          <w:sz w:val="28"/>
          <w:szCs w:val="28"/>
        </w:rPr>
      </w:pPr>
    </w:p>
    <w:p w14:paraId="382C252B" w14:textId="10606A66" w:rsidR="0012392E" w:rsidRPr="00EE670E" w:rsidRDefault="0012392E" w:rsidP="00EE670E">
      <w:pPr>
        <w:jc w:val="both"/>
        <w:rPr>
          <w:rFonts w:eastAsia="Calibri"/>
          <w:sz w:val="28"/>
          <w:szCs w:val="28"/>
        </w:rPr>
      </w:pPr>
      <w:r w:rsidRPr="00EE670E">
        <w:rPr>
          <w:rFonts w:eastAsia="Calibri"/>
          <w:sz w:val="28"/>
          <w:szCs w:val="28"/>
        </w:rPr>
        <w:t>Задание № 7. (соответствие). Сопоставьте следующие понятия и их описания:</w:t>
      </w:r>
    </w:p>
    <w:tbl>
      <w:tblPr>
        <w:tblStyle w:val="110"/>
        <w:tblW w:w="5000" w:type="pct"/>
        <w:tblInd w:w="0" w:type="dxa"/>
        <w:tblLook w:val="04A0" w:firstRow="1" w:lastRow="0" w:firstColumn="1" w:lastColumn="0" w:noHBand="0" w:noVBand="1"/>
      </w:tblPr>
      <w:tblGrid>
        <w:gridCol w:w="3004"/>
        <w:gridCol w:w="6484"/>
      </w:tblGrid>
      <w:tr w:rsidR="00EF040D" w:rsidRPr="00EE670E" w14:paraId="2E3D0C4C" w14:textId="77777777" w:rsidTr="00B2684A">
        <w:tc>
          <w:tcPr>
            <w:tcW w:w="1583" w:type="pct"/>
            <w:tcBorders>
              <w:top w:val="single" w:sz="4" w:space="0" w:color="auto"/>
              <w:left w:val="single" w:sz="4" w:space="0" w:color="auto"/>
              <w:bottom w:val="single" w:sz="4" w:space="0" w:color="auto"/>
              <w:right w:val="single" w:sz="4" w:space="0" w:color="auto"/>
            </w:tcBorders>
          </w:tcPr>
          <w:p w14:paraId="109AAE3A" w14:textId="11DA7A68" w:rsidR="0012392E" w:rsidRPr="00EE670E" w:rsidRDefault="0012392E" w:rsidP="00EE670E">
            <w:pPr>
              <w:pStyle w:val="a3"/>
              <w:tabs>
                <w:tab w:val="left" w:pos="306"/>
                <w:tab w:val="left" w:pos="390"/>
              </w:tabs>
              <w:ind w:left="0"/>
              <w:jc w:val="both"/>
              <w:rPr>
                <w:sz w:val="28"/>
                <w:szCs w:val="28"/>
              </w:rPr>
            </w:pPr>
            <w:r w:rsidRPr="00EE670E">
              <w:rPr>
                <w:rStyle w:val="af2"/>
                <w:b w:val="0"/>
                <w:bCs w:val="0"/>
                <w:sz w:val="28"/>
                <w:szCs w:val="28"/>
                <w:shd w:val="clear" w:color="auto" w:fill="FFFFFF"/>
              </w:rPr>
              <w:t>1</w:t>
            </w:r>
            <w:r w:rsidRPr="00EE670E">
              <w:rPr>
                <w:rStyle w:val="af2"/>
                <w:sz w:val="28"/>
                <w:szCs w:val="28"/>
              </w:rPr>
              <w:t>.</w:t>
            </w:r>
            <w:r w:rsidR="008027A4" w:rsidRPr="00EE670E">
              <w:rPr>
                <w:b/>
                <w:bCs/>
                <w:sz w:val="28"/>
                <w:szCs w:val="28"/>
              </w:rPr>
              <w:t xml:space="preserve"> </w:t>
            </w:r>
            <w:proofErr w:type="spellStart"/>
            <w:r w:rsidR="0074219E" w:rsidRPr="00EE670E">
              <w:rPr>
                <w:color w:val="000000"/>
                <w:sz w:val="28"/>
                <w:szCs w:val="28"/>
                <w:shd w:val="clear" w:color="auto" w:fill="FFFFFF"/>
              </w:rPr>
              <w:t>Антисекреторные</w:t>
            </w:r>
            <w:proofErr w:type="spellEnd"/>
            <w:r w:rsidR="0074219E" w:rsidRPr="00EE670E">
              <w:rPr>
                <w:color w:val="000000"/>
                <w:sz w:val="28"/>
                <w:szCs w:val="28"/>
                <w:shd w:val="clear" w:color="auto" w:fill="FFFFFF"/>
              </w:rPr>
              <w:t xml:space="preserve"> средства</w:t>
            </w:r>
          </w:p>
        </w:tc>
        <w:tc>
          <w:tcPr>
            <w:tcW w:w="3417" w:type="pct"/>
            <w:tcBorders>
              <w:top w:val="single" w:sz="4" w:space="0" w:color="auto"/>
              <w:left w:val="single" w:sz="4" w:space="0" w:color="auto"/>
              <w:bottom w:val="single" w:sz="4" w:space="0" w:color="auto"/>
              <w:right w:val="single" w:sz="4" w:space="0" w:color="auto"/>
            </w:tcBorders>
          </w:tcPr>
          <w:p w14:paraId="191AA51D" w14:textId="5D88411D" w:rsidR="0012392E" w:rsidRPr="00EE670E" w:rsidRDefault="0012392E" w:rsidP="00EE670E">
            <w:pPr>
              <w:pStyle w:val="af1"/>
              <w:spacing w:before="0" w:after="0"/>
              <w:jc w:val="both"/>
              <w:rPr>
                <w:rFonts w:ascii="Times New Roman" w:hAnsi="Times New Roman" w:cs="Times New Roman"/>
                <w:color w:val="auto"/>
                <w:sz w:val="28"/>
                <w:szCs w:val="28"/>
              </w:rPr>
            </w:pPr>
            <w:r w:rsidRPr="00EE670E">
              <w:rPr>
                <w:rFonts w:ascii="Times New Roman" w:hAnsi="Times New Roman" w:cs="Times New Roman"/>
                <w:color w:val="auto"/>
                <w:sz w:val="28"/>
                <w:szCs w:val="28"/>
                <w:shd w:val="clear" w:color="auto" w:fill="FFFFFF"/>
              </w:rPr>
              <w:t>А.</w:t>
            </w:r>
            <w:r w:rsidR="008027A4" w:rsidRPr="00EE670E">
              <w:rPr>
                <w:rFonts w:ascii="Times New Roman" w:hAnsi="Times New Roman" w:cs="Times New Roman"/>
                <w:color w:val="auto"/>
                <w:sz w:val="28"/>
                <w:szCs w:val="28"/>
                <w:shd w:val="clear" w:color="auto" w:fill="FFFFFF"/>
              </w:rPr>
              <w:t xml:space="preserve"> </w:t>
            </w:r>
            <w:r w:rsidR="00796626" w:rsidRPr="00EE670E">
              <w:rPr>
                <w:rFonts w:ascii="Times New Roman" w:hAnsi="Times New Roman" w:cs="Times New Roman"/>
                <w:color w:val="333333"/>
                <w:sz w:val="28"/>
                <w:szCs w:val="28"/>
                <w:shd w:val="clear" w:color="auto" w:fill="FFFFFF"/>
              </w:rPr>
              <w:t xml:space="preserve">лекарственные средства, ослабляющие сократительную активность </w:t>
            </w:r>
            <w:proofErr w:type="spellStart"/>
            <w:r w:rsidR="00796626" w:rsidRPr="00EE670E">
              <w:rPr>
                <w:rFonts w:ascii="Times New Roman" w:hAnsi="Times New Roman" w:cs="Times New Roman"/>
                <w:color w:val="333333"/>
                <w:sz w:val="28"/>
                <w:szCs w:val="28"/>
                <w:shd w:val="clear" w:color="auto" w:fill="FFFFFF"/>
              </w:rPr>
              <w:t>миометрия</w:t>
            </w:r>
            <w:proofErr w:type="spellEnd"/>
            <w:r w:rsidR="00796626" w:rsidRPr="00EE670E">
              <w:rPr>
                <w:rFonts w:ascii="Times New Roman" w:hAnsi="Times New Roman" w:cs="Times New Roman"/>
                <w:color w:val="333333"/>
                <w:sz w:val="28"/>
                <w:szCs w:val="28"/>
                <w:shd w:val="clear" w:color="auto" w:fill="FFFFFF"/>
              </w:rPr>
              <w:t>; применяются при угрожающем выкидыше и для предупреждения преждевременных родов</w:t>
            </w:r>
          </w:p>
        </w:tc>
      </w:tr>
      <w:tr w:rsidR="00EF040D" w:rsidRPr="00EE670E" w14:paraId="1BF9924C" w14:textId="77777777" w:rsidTr="00B2684A">
        <w:tc>
          <w:tcPr>
            <w:tcW w:w="1583" w:type="pct"/>
            <w:tcBorders>
              <w:top w:val="single" w:sz="4" w:space="0" w:color="auto"/>
              <w:left w:val="single" w:sz="4" w:space="0" w:color="auto"/>
              <w:bottom w:val="single" w:sz="4" w:space="0" w:color="auto"/>
              <w:right w:val="single" w:sz="4" w:space="0" w:color="auto"/>
            </w:tcBorders>
          </w:tcPr>
          <w:p w14:paraId="72C577E8" w14:textId="1C960076" w:rsidR="00EE670E" w:rsidRDefault="00796626" w:rsidP="00EE670E">
            <w:pPr>
              <w:pStyle w:val="af1"/>
              <w:numPr>
                <w:ilvl w:val="0"/>
                <w:numId w:val="3"/>
              </w:numPr>
              <w:spacing w:before="0" w:after="0"/>
              <w:ind w:hanging="644"/>
              <w:rPr>
                <w:rFonts w:ascii="Times New Roman" w:hAnsi="Times New Roman" w:cs="Times New Roman"/>
                <w:color w:val="333333"/>
                <w:sz w:val="28"/>
                <w:szCs w:val="28"/>
                <w:shd w:val="clear" w:color="auto" w:fill="FFFFFF"/>
              </w:rPr>
            </w:pPr>
            <w:proofErr w:type="spellStart"/>
            <w:r w:rsidRPr="00EE670E">
              <w:rPr>
                <w:rFonts w:ascii="Times New Roman" w:hAnsi="Times New Roman" w:cs="Times New Roman"/>
                <w:color w:val="333333"/>
                <w:sz w:val="28"/>
                <w:szCs w:val="28"/>
                <w:shd w:val="clear" w:color="auto" w:fill="FFFFFF"/>
              </w:rPr>
              <w:t>Токолитические</w:t>
            </w:r>
            <w:proofErr w:type="spellEnd"/>
            <w:r w:rsidRPr="00EE670E">
              <w:rPr>
                <w:rFonts w:ascii="Times New Roman" w:hAnsi="Times New Roman" w:cs="Times New Roman"/>
                <w:color w:val="333333"/>
                <w:sz w:val="28"/>
                <w:szCs w:val="28"/>
                <w:shd w:val="clear" w:color="auto" w:fill="FFFFFF"/>
              </w:rPr>
              <w:t xml:space="preserve"> </w:t>
            </w:r>
          </w:p>
          <w:p w14:paraId="5EDBCCEC" w14:textId="70BF3D30" w:rsidR="0012392E" w:rsidRPr="00EE670E" w:rsidRDefault="00796626" w:rsidP="00EE670E">
            <w:pPr>
              <w:pStyle w:val="af1"/>
              <w:spacing w:before="0" w:after="0"/>
              <w:rPr>
                <w:rFonts w:ascii="Times New Roman" w:hAnsi="Times New Roman" w:cs="Times New Roman"/>
                <w:sz w:val="28"/>
                <w:szCs w:val="28"/>
              </w:rPr>
            </w:pPr>
            <w:r w:rsidRPr="00EE670E">
              <w:rPr>
                <w:rFonts w:ascii="Times New Roman" w:hAnsi="Times New Roman" w:cs="Times New Roman"/>
                <w:color w:val="333333"/>
                <w:sz w:val="28"/>
                <w:szCs w:val="28"/>
                <w:shd w:val="clear" w:color="auto" w:fill="FFFFFF"/>
              </w:rPr>
              <w:t>средства</w:t>
            </w:r>
          </w:p>
        </w:tc>
        <w:tc>
          <w:tcPr>
            <w:tcW w:w="3417" w:type="pct"/>
            <w:tcBorders>
              <w:top w:val="single" w:sz="4" w:space="0" w:color="auto"/>
              <w:left w:val="single" w:sz="4" w:space="0" w:color="auto"/>
              <w:bottom w:val="single" w:sz="4" w:space="0" w:color="auto"/>
              <w:right w:val="single" w:sz="4" w:space="0" w:color="auto"/>
            </w:tcBorders>
          </w:tcPr>
          <w:p w14:paraId="31516E19" w14:textId="0CB34B04" w:rsidR="0012392E" w:rsidRPr="00EE670E" w:rsidRDefault="0012392E" w:rsidP="00EE670E">
            <w:pPr>
              <w:pStyle w:val="af1"/>
              <w:spacing w:before="0" w:after="0"/>
              <w:jc w:val="both"/>
              <w:rPr>
                <w:rFonts w:ascii="Times New Roman" w:hAnsi="Times New Roman" w:cs="Times New Roman"/>
                <w:sz w:val="28"/>
                <w:szCs w:val="28"/>
              </w:rPr>
            </w:pPr>
            <w:r w:rsidRPr="00EE670E">
              <w:rPr>
                <w:rFonts w:ascii="Times New Roman" w:hAnsi="Times New Roman" w:cs="Times New Roman"/>
                <w:color w:val="auto"/>
                <w:sz w:val="28"/>
                <w:szCs w:val="28"/>
                <w:shd w:val="clear" w:color="auto" w:fill="FFFFFF"/>
              </w:rPr>
              <w:t>Б.</w:t>
            </w:r>
            <w:r w:rsidR="008027A4" w:rsidRPr="00EE670E">
              <w:rPr>
                <w:rFonts w:ascii="Times New Roman" w:hAnsi="Times New Roman" w:cs="Times New Roman"/>
                <w:color w:val="auto"/>
                <w:sz w:val="28"/>
                <w:szCs w:val="28"/>
                <w:shd w:val="clear" w:color="auto" w:fill="FFFFFF"/>
              </w:rPr>
              <w:t xml:space="preserve"> </w:t>
            </w:r>
            <w:r w:rsidR="0074219E" w:rsidRPr="00EE670E">
              <w:rPr>
                <w:rFonts w:ascii="Times New Roman" w:hAnsi="Times New Roman" w:cs="Times New Roman"/>
                <w:color w:val="000000"/>
                <w:sz w:val="28"/>
                <w:szCs w:val="28"/>
                <w:shd w:val="clear" w:color="auto" w:fill="FFFFFF"/>
              </w:rPr>
              <w:t>применяются для уменьшения продукции соляной кислоты желудка путем различных воздействий на клетку</w:t>
            </w:r>
            <w:r w:rsidR="00086D64" w:rsidRPr="00EE670E">
              <w:rPr>
                <w:rFonts w:ascii="Times New Roman" w:hAnsi="Times New Roman" w:cs="Times New Roman"/>
                <w:color w:val="000000"/>
                <w:sz w:val="28"/>
                <w:szCs w:val="28"/>
                <w:shd w:val="clear" w:color="auto" w:fill="FFFFFF"/>
              </w:rPr>
              <w:t>,</w:t>
            </w:r>
            <w:r w:rsidR="0074219E" w:rsidRPr="00EE670E">
              <w:rPr>
                <w:rFonts w:ascii="Times New Roman" w:hAnsi="Times New Roman" w:cs="Times New Roman"/>
                <w:color w:val="000000"/>
                <w:sz w:val="28"/>
                <w:szCs w:val="28"/>
                <w:shd w:val="clear" w:color="auto" w:fill="FFFFFF"/>
              </w:rPr>
              <w:t xml:space="preserve"> блокируя активацию секреции либо сам механизм секреции кислоты</w:t>
            </w:r>
          </w:p>
        </w:tc>
      </w:tr>
      <w:tr w:rsidR="00EF040D" w:rsidRPr="00EE670E" w14:paraId="7D58CCF9" w14:textId="77777777" w:rsidTr="00B2684A">
        <w:tc>
          <w:tcPr>
            <w:tcW w:w="1583" w:type="pct"/>
            <w:tcBorders>
              <w:top w:val="single" w:sz="4" w:space="0" w:color="auto"/>
              <w:left w:val="single" w:sz="4" w:space="0" w:color="auto"/>
              <w:bottom w:val="single" w:sz="4" w:space="0" w:color="auto"/>
              <w:right w:val="single" w:sz="4" w:space="0" w:color="auto"/>
            </w:tcBorders>
          </w:tcPr>
          <w:p w14:paraId="2BBE9D41" w14:textId="6E01B490" w:rsidR="0012392E" w:rsidRPr="00EE670E" w:rsidRDefault="00234A97" w:rsidP="00EE670E">
            <w:pPr>
              <w:rPr>
                <w:sz w:val="28"/>
                <w:szCs w:val="28"/>
              </w:rPr>
            </w:pPr>
            <w:r w:rsidRPr="00EE670E">
              <w:rPr>
                <w:sz w:val="28"/>
                <w:szCs w:val="28"/>
              </w:rPr>
              <w:t>3.</w:t>
            </w:r>
            <w:r w:rsidR="008027A4" w:rsidRPr="00EE670E">
              <w:rPr>
                <w:sz w:val="28"/>
                <w:szCs w:val="28"/>
              </w:rPr>
              <w:t xml:space="preserve"> </w:t>
            </w:r>
            <w:proofErr w:type="spellStart"/>
            <w:r w:rsidR="00086D64" w:rsidRPr="00EE670E">
              <w:rPr>
                <w:sz w:val="28"/>
                <w:szCs w:val="28"/>
              </w:rPr>
              <w:t>Гепатопротективные</w:t>
            </w:r>
            <w:proofErr w:type="spellEnd"/>
            <w:r w:rsidR="00086D64" w:rsidRPr="00EE670E">
              <w:rPr>
                <w:sz w:val="28"/>
                <w:szCs w:val="28"/>
              </w:rPr>
              <w:t xml:space="preserve"> средства</w:t>
            </w:r>
          </w:p>
        </w:tc>
        <w:tc>
          <w:tcPr>
            <w:tcW w:w="3417" w:type="pct"/>
            <w:tcBorders>
              <w:top w:val="single" w:sz="4" w:space="0" w:color="auto"/>
              <w:left w:val="single" w:sz="4" w:space="0" w:color="auto"/>
              <w:bottom w:val="single" w:sz="4" w:space="0" w:color="auto"/>
              <w:right w:val="single" w:sz="4" w:space="0" w:color="auto"/>
            </w:tcBorders>
          </w:tcPr>
          <w:p w14:paraId="4AA37F55" w14:textId="4F36ED0C" w:rsidR="0012392E" w:rsidRPr="00EE670E" w:rsidRDefault="0012392E" w:rsidP="00EE670E">
            <w:pPr>
              <w:jc w:val="both"/>
              <w:rPr>
                <w:sz w:val="28"/>
                <w:szCs w:val="28"/>
              </w:rPr>
            </w:pPr>
            <w:r w:rsidRPr="00EE670E">
              <w:rPr>
                <w:sz w:val="28"/>
                <w:szCs w:val="28"/>
              </w:rPr>
              <w:t xml:space="preserve">В. </w:t>
            </w:r>
            <w:r w:rsidR="00086D64" w:rsidRPr="00EE670E">
              <w:rPr>
                <w:sz w:val="28"/>
                <w:szCs w:val="28"/>
              </w:rPr>
              <w:t>средства, повышающие устойчивость (способствующие восстановлению) печени к патологическим воздействиям и различным повреждениям</w:t>
            </w:r>
          </w:p>
        </w:tc>
      </w:tr>
    </w:tbl>
    <w:p w14:paraId="0478A37C" w14:textId="77777777" w:rsidR="00EE670E" w:rsidRDefault="00EE670E" w:rsidP="00EE670E">
      <w:pPr>
        <w:pStyle w:val="2"/>
        <w:tabs>
          <w:tab w:val="left" w:pos="395"/>
        </w:tabs>
        <w:ind w:left="0"/>
        <w:rPr>
          <w:rFonts w:eastAsia="Calibri"/>
          <w:b w:val="0"/>
          <w:bCs w:val="0"/>
          <w:sz w:val="28"/>
          <w:szCs w:val="28"/>
        </w:rPr>
      </w:pPr>
      <w:bookmarkStart w:id="14" w:name="_Hlk150765492"/>
    </w:p>
    <w:p w14:paraId="3D19D197" w14:textId="155F4F79" w:rsidR="007D391C" w:rsidRPr="00EE670E" w:rsidRDefault="0012392E" w:rsidP="00EE670E">
      <w:pPr>
        <w:pStyle w:val="2"/>
        <w:tabs>
          <w:tab w:val="left" w:pos="395"/>
        </w:tabs>
        <w:ind w:left="0"/>
        <w:jc w:val="both"/>
        <w:rPr>
          <w:b w:val="0"/>
          <w:bCs w:val="0"/>
          <w:sz w:val="28"/>
          <w:szCs w:val="28"/>
        </w:rPr>
      </w:pPr>
      <w:r w:rsidRPr="00EE670E">
        <w:rPr>
          <w:rFonts w:eastAsia="Calibri"/>
          <w:b w:val="0"/>
          <w:bCs w:val="0"/>
          <w:sz w:val="28"/>
          <w:szCs w:val="28"/>
        </w:rPr>
        <w:t xml:space="preserve">Задание № 8. (выбор одного варианта ответа). </w:t>
      </w:r>
      <w:r w:rsidR="007D391C" w:rsidRPr="00EE670E">
        <w:rPr>
          <w:b w:val="0"/>
          <w:bCs w:val="0"/>
          <w:sz w:val="28"/>
          <w:szCs w:val="28"/>
        </w:rPr>
        <w:t>Как</w:t>
      </w:r>
      <w:r w:rsidR="007D391C" w:rsidRPr="00EE670E">
        <w:rPr>
          <w:b w:val="0"/>
          <w:bCs w:val="0"/>
          <w:spacing w:val="-3"/>
          <w:sz w:val="28"/>
          <w:szCs w:val="28"/>
        </w:rPr>
        <w:t xml:space="preserve"> </w:t>
      </w:r>
      <w:r w:rsidR="007D391C" w:rsidRPr="00EE670E">
        <w:rPr>
          <w:b w:val="0"/>
          <w:bCs w:val="0"/>
          <w:sz w:val="28"/>
          <w:szCs w:val="28"/>
        </w:rPr>
        <w:t>называют</w:t>
      </w:r>
      <w:r w:rsidR="007D391C" w:rsidRPr="00EE670E">
        <w:rPr>
          <w:b w:val="0"/>
          <w:bCs w:val="0"/>
          <w:spacing w:val="-4"/>
          <w:sz w:val="28"/>
          <w:szCs w:val="28"/>
        </w:rPr>
        <w:t xml:space="preserve"> </w:t>
      </w:r>
      <w:r w:rsidR="007D391C" w:rsidRPr="00EE670E">
        <w:rPr>
          <w:b w:val="0"/>
          <w:bCs w:val="0"/>
          <w:sz w:val="28"/>
          <w:szCs w:val="28"/>
        </w:rPr>
        <w:t>процесс</w:t>
      </w:r>
      <w:r w:rsidR="007D391C" w:rsidRPr="00EE670E">
        <w:rPr>
          <w:b w:val="0"/>
          <w:bCs w:val="0"/>
          <w:spacing w:val="-4"/>
          <w:sz w:val="28"/>
          <w:szCs w:val="28"/>
        </w:rPr>
        <w:t xml:space="preserve"> </w:t>
      </w:r>
      <w:r w:rsidR="007D391C" w:rsidRPr="00EE670E">
        <w:rPr>
          <w:b w:val="0"/>
          <w:bCs w:val="0"/>
          <w:sz w:val="28"/>
          <w:szCs w:val="28"/>
        </w:rPr>
        <w:t>накапливания</w:t>
      </w:r>
      <w:r w:rsidR="007D391C" w:rsidRPr="00EE670E">
        <w:rPr>
          <w:b w:val="0"/>
          <w:bCs w:val="0"/>
          <w:spacing w:val="-3"/>
          <w:sz w:val="28"/>
          <w:szCs w:val="28"/>
        </w:rPr>
        <w:t xml:space="preserve"> </w:t>
      </w:r>
      <w:r w:rsidR="007D391C" w:rsidRPr="00EE670E">
        <w:rPr>
          <w:b w:val="0"/>
          <w:bCs w:val="0"/>
          <w:sz w:val="28"/>
          <w:szCs w:val="28"/>
        </w:rPr>
        <w:t>лекарственного</w:t>
      </w:r>
      <w:r w:rsidR="007D391C" w:rsidRPr="00EE670E">
        <w:rPr>
          <w:b w:val="0"/>
          <w:bCs w:val="0"/>
          <w:spacing w:val="-2"/>
          <w:sz w:val="28"/>
          <w:szCs w:val="28"/>
        </w:rPr>
        <w:t xml:space="preserve"> </w:t>
      </w:r>
      <w:r w:rsidR="007D391C" w:rsidRPr="00EE670E">
        <w:rPr>
          <w:b w:val="0"/>
          <w:bCs w:val="0"/>
          <w:sz w:val="28"/>
          <w:szCs w:val="28"/>
        </w:rPr>
        <w:t>вещества</w:t>
      </w:r>
      <w:r w:rsidR="007D391C" w:rsidRPr="00EE670E">
        <w:rPr>
          <w:b w:val="0"/>
          <w:bCs w:val="0"/>
          <w:spacing w:val="-4"/>
          <w:sz w:val="28"/>
          <w:szCs w:val="28"/>
        </w:rPr>
        <w:t xml:space="preserve"> </w:t>
      </w:r>
      <w:r w:rsidR="007D391C" w:rsidRPr="00EE670E">
        <w:rPr>
          <w:b w:val="0"/>
          <w:bCs w:val="0"/>
          <w:sz w:val="28"/>
          <w:szCs w:val="28"/>
        </w:rPr>
        <w:t>в</w:t>
      </w:r>
      <w:r w:rsidR="007D391C" w:rsidRPr="00EE670E">
        <w:rPr>
          <w:b w:val="0"/>
          <w:bCs w:val="0"/>
          <w:spacing w:val="-4"/>
          <w:sz w:val="28"/>
          <w:szCs w:val="28"/>
        </w:rPr>
        <w:t xml:space="preserve"> </w:t>
      </w:r>
      <w:r w:rsidR="007D391C" w:rsidRPr="00EE670E">
        <w:rPr>
          <w:b w:val="0"/>
          <w:bCs w:val="0"/>
          <w:sz w:val="28"/>
          <w:szCs w:val="28"/>
        </w:rPr>
        <w:t>организме:</w:t>
      </w:r>
    </w:p>
    <w:p w14:paraId="3245EE83" w14:textId="77777777" w:rsidR="007D391C" w:rsidRPr="00EE670E" w:rsidRDefault="007D391C" w:rsidP="00EE670E">
      <w:pPr>
        <w:pStyle w:val="a4"/>
        <w:numPr>
          <w:ilvl w:val="2"/>
          <w:numId w:val="7"/>
        </w:numPr>
        <w:tabs>
          <w:tab w:val="left" w:pos="426"/>
          <w:tab w:val="left" w:pos="812"/>
        </w:tabs>
        <w:ind w:left="0" w:firstLine="0"/>
        <w:rPr>
          <w:sz w:val="28"/>
          <w:szCs w:val="28"/>
        </w:rPr>
      </w:pPr>
      <w:r w:rsidRPr="00EE670E">
        <w:rPr>
          <w:sz w:val="28"/>
          <w:szCs w:val="28"/>
        </w:rPr>
        <w:t>Привыкание</w:t>
      </w:r>
    </w:p>
    <w:p w14:paraId="3FDBD601" w14:textId="77777777" w:rsidR="007D391C" w:rsidRPr="00EE670E" w:rsidRDefault="007D391C" w:rsidP="00EE670E">
      <w:pPr>
        <w:pStyle w:val="a4"/>
        <w:numPr>
          <w:ilvl w:val="2"/>
          <w:numId w:val="7"/>
        </w:numPr>
        <w:tabs>
          <w:tab w:val="left" w:pos="426"/>
          <w:tab w:val="left" w:pos="812"/>
        </w:tabs>
        <w:ind w:left="0" w:firstLine="0"/>
        <w:rPr>
          <w:sz w:val="28"/>
          <w:szCs w:val="28"/>
        </w:rPr>
      </w:pPr>
      <w:r w:rsidRPr="00EE670E">
        <w:rPr>
          <w:sz w:val="28"/>
          <w:szCs w:val="28"/>
        </w:rPr>
        <w:t>Кумуляция</w:t>
      </w:r>
    </w:p>
    <w:p w14:paraId="40936B92" w14:textId="77777777" w:rsidR="007D391C" w:rsidRPr="00EE670E" w:rsidRDefault="007D391C" w:rsidP="00EE670E">
      <w:pPr>
        <w:pStyle w:val="a4"/>
        <w:numPr>
          <w:ilvl w:val="2"/>
          <w:numId w:val="7"/>
        </w:numPr>
        <w:tabs>
          <w:tab w:val="left" w:pos="426"/>
          <w:tab w:val="left" w:pos="812"/>
        </w:tabs>
        <w:ind w:left="0" w:firstLine="0"/>
        <w:rPr>
          <w:sz w:val="28"/>
          <w:szCs w:val="28"/>
        </w:rPr>
      </w:pPr>
      <w:r w:rsidRPr="00EE670E">
        <w:rPr>
          <w:sz w:val="28"/>
          <w:szCs w:val="28"/>
        </w:rPr>
        <w:t>Лекарственная</w:t>
      </w:r>
      <w:r w:rsidRPr="00EE670E">
        <w:rPr>
          <w:spacing w:val="-6"/>
          <w:sz w:val="28"/>
          <w:szCs w:val="28"/>
        </w:rPr>
        <w:t xml:space="preserve"> </w:t>
      </w:r>
      <w:r w:rsidRPr="00EE670E">
        <w:rPr>
          <w:sz w:val="28"/>
          <w:szCs w:val="28"/>
        </w:rPr>
        <w:t>зависимость</w:t>
      </w:r>
    </w:p>
    <w:p w14:paraId="729290BD" w14:textId="77777777" w:rsidR="007D391C" w:rsidRPr="00EE670E" w:rsidRDefault="007D391C" w:rsidP="00EE670E">
      <w:pPr>
        <w:pStyle w:val="a4"/>
        <w:numPr>
          <w:ilvl w:val="2"/>
          <w:numId w:val="7"/>
        </w:numPr>
        <w:tabs>
          <w:tab w:val="left" w:pos="426"/>
          <w:tab w:val="left" w:pos="812"/>
        </w:tabs>
        <w:ind w:left="0" w:firstLine="0"/>
        <w:rPr>
          <w:sz w:val="28"/>
          <w:szCs w:val="28"/>
        </w:rPr>
      </w:pPr>
      <w:proofErr w:type="spellStart"/>
      <w:r w:rsidRPr="00EE670E">
        <w:rPr>
          <w:sz w:val="28"/>
          <w:szCs w:val="28"/>
        </w:rPr>
        <w:t>Биотрансформация</w:t>
      </w:r>
      <w:proofErr w:type="spellEnd"/>
    </w:p>
    <w:p w14:paraId="7AAA0DA4" w14:textId="77777777" w:rsidR="0012392E" w:rsidRPr="00EE670E" w:rsidRDefault="0012392E" w:rsidP="00EE670E">
      <w:pPr>
        <w:pStyle w:val="af1"/>
        <w:shd w:val="clear" w:color="auto" w:fill="FFFFFF"/>
        <w:spacing w:before="0" w:after="0"/>
        <w:jc w:val="both"/>
        <w:rPr>
          <w:rFonts w:ascii="Times New Roman" w:hAnsi="Times New Roman" w:cs="Times New Roman"/>
          <w:color w:val="auto"/>
          <w:sz w:val="28"/>
          <w:szCs w:val="28"/>
        </w:rPr>
      </w:pPr>
    </w:p>
    <w:p w14:paraId="68DA4356" w14:textId="1A91AD9A" w:rsidR="0012392E" w:rsidRPr="00EE670E" w:rsidRDefault="0012392E" w:rsidP="00EE670E">
      <w:pPr>
        <w:jc w:val="both"/>
        <w:rPr>
          <w:b/>
          <w:i/>
          <w:sz w:val="28"/>
          <w:szCs w:val="28"/>
        </w:rPr>
      </w:pPr>
      <w:r w:rsidRPr="00EE670E">
        <w:rPr>
          <w:rFonts w:eastAsia="Calibri"/>
          <w:sz w:val="28"/>
          <w:szCs w:val="28"/>
        </w:rPr>
        <w:t xml:space="preserve">Задание № 9. (дополнение). </w:t>
      </w:r>
      <w:r w:rsidR="00300934" w:rsidRPr="00EE670E">
        <w:rPr>
          <w:sz w:val="28"/>
          <w:szCs w:val="28"/>
        </w:rPr>
        <w:t>…</w:t>
      </w:r>
      <w:r w:rsidR="00833B63" w:rsidRPr="00EE670E">
        <w:rPr>
          <w:sz w:val="28"/>
          <w:szCs w:val="28"/>
        </w:rPr>
        <w:t xml:space="preserve"> </w:t>
      </w:r>
      <w:r w:rsidR="00833B63" w:rsidRPr="00EE670E">
        <w:rPr>
          <w:color w:val="333333"/>
          <w:sz w:val="28"/>
          <w:szCs w:val="28"/>
          <w:shd w:val="clear" w:color="auto" w:fill="FFFFFF"/>
        </w:rPr>
        <w:t>— метод лечения рака, основанный на использовании лекарственных средств для уничтожения раковых клеток. Она считается системным лечением, так как лекарства расходятся по всему организму и могут уничтожать злокачественные клетки, которые распространились (метастазировали) в части тела, отдаленные от основной опухоли</w:t>
      </w:r>
      <w:r w:rsidR="00300934" w:rsidRPr="00EE670E">
        <w:rPr>
          <w:sz w:val="28"/>
          <w:szCs w:val="28"/>
        </w:rPr>
        <w:t xml:space="preserve"> </w:t>
      </w:r>
      <w:r w:rsidRPr="00EE670E">
        <w:rPr>
          <w:rFonts w:eastAsia="Calibri"/>
          <w:sz w:val="28"/>
          <w:szCs w:val="28"/>
        </w:rPr>
        <w:t>(ответ запишите в форме существительного в</w:t>
      </w:r>
      <w:r w:rsidR="00833B63" w:rsidRPr="00EE670E">
        <w:rPr>
          <w:rFonts w:eastAsia="Calibri"/>
          <w:sz w:val="28"/>
          <w:szCs w:val="28"/>
        </w:rPr>
        <w:t xml:space="preserve"> именительном падеже</w:t>
      </w:r>
      <w:r w:rsidRPr="00EE670E">
        <w:rPr>
          <w:rFonts w:eastAsia="Calibri"/>
          <w:sz w:val="28"/>
          <w:szCs w:val="28"/>
        </w:rPr>
        <w:t>).</w:t>
      </w:r>
    </w:p>
    <w:p w14:paraId="185636B3" w14:textId="77777777" w:rsidR="0012392E" w:rsidRPr="00EE670E" w:rsidRDefault="0012392E" w:rsidP="00EE670E">
      <w:pPr>
        <w:pStyle w:val="af1"/>
        <w:shd w:val="clear" w:color="auto" w:fill="FFFFFF"/>
        <w:spacing w:before="0" w:after="0"/>
        <w:jc w:val="both"/>
        <w:rPr>
          <w:rFonts w:ascii="Times New Roman" w:hAnsi="Times New Roman" w:cs="Times New Roman"/>
          <w:color w:val="auto"/>
          <w:sz w:val="28"/>
          <w:szCs w:val="28"/>
        </w:rPr>
      </w:pPr>
    </w:p>
    <w:p w14:paraId="3E7D3F8D" w14:textId="39157DD9" w:rsidR="0012392E" w:rsidRPr="00EE670E" w:rsidRDefault="0012392E" w:rsidP="00EE670E">
      <w:pPr>
        <w:jc w:val="both"/>
        <w:rPr>
          <w:rFonts w:eastAsia="Calibri"/>
          <w:sz w:val="28"/>
          <w:szCs w:val="28"/>
        </w:rPr>
      </w:pPr>
      <w:r w:rsidRPr="00EE670E">
        <w:rPr>
          <w:rFonts w:eastAsia="Calibri"/>
          <w:sz w:val="28"/>
          <w:szCs w:val="28"/>
        </w:rPr>
        <w:t>Задание № 10. (дополнение).</w:t>
      </w:r>
      <w:r w:rsidR="002472F8" w:rsidRPr="00EE670E">
        <w:rPr>
          <w:color w:val="333333"/>
          <w:sz w:val="28"/>
          <w:szCs w:val="28"/>
          <w:shd w:val="clear" w:color="auto" w:fill="FFFFFF"/>
        </w:rPr>
        <w:t> – это препараты, которые способны усиливать активность иммунной системы и ее отдельных звеньев (клеточный и гуморальный иммунитет)</w:t>
      </w:r>
      <w:r w:rsidR="002472F8" w:rsidRPr="00EE670E">
        <w:rPr>
          <w:rFonts w:eastAsia="Calibri"/>
          <w:sz w:val="28"/>
          <w:szCs w:val="28"/>
        </w:rPr>
        <w:t xml:space="preserve"> </w:t>
      </w:r>
      <w:r w:rsidRPr="00EE670E">
        <w:rPr>
          <w:rFonts w:eastAsia="Calibri"/>
          <w:sz w:val="28"/>
          <w:szCs w:val="28"/>
        </w:rPr>
        <w:t xml:space="preserve">(ответ запишите в форме существительного в </w:t>
      </w:r>
      <w:r w:rsidR="002472F8" w:rsidRPr="00EE670E">
        <w:rPr>
          <w:rFonts w:eastAsia="Calibri"/>
          <w:sz w:val="28"/>
          <w:szCs w:val="28"/>
        </w:rPr>
        <w:t xml:space="preserve">именительном </w:t>
      </w:r>
      <w:r w:rsidRPr="00EE670E">
        <w:rPr>
          <w:rFonts w:eastAsia="Calibri"/>
          <w:sz w:val="28"/>
          <w:szCs w:val="28"/>
        </w:rPr>
        <w:t>падеже).</w:t>
      </w:r>
    </w:p>
    <w:p w14:paraId="0D3CAD88" w14:textId="77777777" w:rsidR="00EF040D" w:rsidRPr="00EE670E" w:rsidRDefault="00EF040D" w:rsidP="00EE670E">
      <w:pPr>
        <w:jc w:val="both"/>
        <w:rPr>
          <w:b/>
          <w:i/>
          <w:sz w:val="28"/>
          <w:szCs w:val="28"/>
        </w:rPr>
      </w:pPr>
    </w:p>
    <w:bookmarkEnd w:id="14"/>
    <w:p w14:paraId="0C93C5B1" w14:textId="2384EB91" w:rsidR="0012392E" w:rsidRPr="00EE670E" w:rsidRDefault="0012392E" w:rsidP="00EE670E">
      <w:pPr>
        <w:jc w:val="center"/>
        <w:rPr>
          <w:b/>
          <w:bCs/>
          <w:sz w:val="28"/>
          <w:szCs w:val="28"/>
        </w:rPr>
      </w:pPr>
      <w:r w:rsidRPr="00EE670E">
        <w:rPr>
          <w:b/>
          <w:bCs/>
          <w:sz w:val="28"/>
          <w:szCs w:val="28"/>
        </w:rPr>
        <w:t>Таблица эталонов правильных ответов</w:t>
      </w:r>
    </w:p>
    <w:p w14:paraId="1C13D352" w14:textId="77777777" w:rsidR="0012392E" w:rsidRPr="00EE670E" w:rsidRDefault="0012392E" w:rsidP="00EE670E">
      <w:pPr>
        <w:tabs>
          <w:tab w:val="left" w:pos="1134"/>
        </w:tabs>
        <w:contextualSpacing/>
        <w:rPr>
          <w:rFonts w:eastAsia="Calibri"/>
          <w:sz w:val="28"/>
          <w:szCs w:val="28"/>
        </w:rPr>
      </w:pPr>
    </w:p>
    <w:tbl>
      <w:tblPr>
        <w:tblStyle w:val="11"/>
        <w:tblW w:w="9517" w:type="dxa"/>
        <w:jc w:val="center"/>
        <w:tblLook w:val="04A0" w:firstRow="1" w:lastRow="0" w:firstColumn="1" w:lastColumn="0" w:noHBand="0" w:noVBand="1"/>
      </w:tblPr>
      <w:tblGrid>
        <w:gridCol w:w="1147"/>
        <w:gridCol w:w="4947"/>
        <w:gridCol w:w="3423"/>
      </w:tblGrid>
      <w:tr w:rsidR="00EE670E" w:rsidRPr="00EE670E" w14:paraId="5B12D43A" w14:textId="77777777" w:rsidTr="00B2684A">
        <w:trPr>
          <w:jc w:val="center"/>
        </w:trPr>
        <w:tc>
          <w:tcPr>
            <w:tcW w:w="1147" w:type="dxa"/>
          </w:tcPr>
          <w:p w14:paraId="3F9EB739"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Номер задания</w:t>
            </w:r>
          </w:p>
        </w:tc>
        <w:tc>
          <w:tcPr>
            <w:tcW w:w="4947" w:type="dxa"/>
          </w:tcPr>
          <w:p w14:paraId="46E7D5A8"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Ответ</w:t>
            </w:r>
          </w:p>
        </w:tc>
        <w:tc>
          <w:tcPr>
            <w:tcW w:w="3423" w:type="dxa"/>
          </w:tcPr>
          <w:p w14:paraId="46FC609A"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Компетенции</w:t>
            </w:r>
          </w:p>
        </w:tc>
      </w:tr>
      <w:tr w:rsidR="00EE670E" w:rsidRPr="00EE670E" w14:paraId="3B256867" w14:textId="77777777" w:rsidTr="00B2684A">
        <w:trPr>
          <w:jc w:val="center"/>
        </w:trPr>
        <w:tc>
          <w:tcPr>
            <w:tcW w:w="1147" w:type="dxa"/>
          </w:tcPr>
          <w:p w14:paraId="7C649E91"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1</w:t>
            </w:r>
          </w:p>
        </w:tc>
        <w:tc>
          <w:tcPr>
            <w:tcW w:w="4947" w:type="dxa"/>
          </w:tcPr>
          <w:p w14:paraId="3B24174A" w14:textId="34C1E7A0" w:rsidR="0012392E" w:rsidRPr="00EE670E" w:rsidRDefault="007F579C" w:rsidP="00EE670E">
            <w:pPr>
              <w:rPr>
                <w:rFonts w:eastAsia="Calibri"/>
                <w:sz w:val="28"/>
                <w:szCs w:val="28"/>
              </w:rPr>
            </w:pPr>
            <w:r w:rsidRPr="00EE670E">
              <w:rPr>
                <w:rFonts w:eastAsia="Calibri"/>
                <w:sz w:val="28"/>
                <w:szCs w:val="28"/>
              </w:rPr>
              <w:t>1-Б, 2-В, 3-А</w:t>
            </w:r>
          </w:p>
        </w:tc>
        <w:tc>
          <w:tcPr>
            <w:tcW w:w="3423" w:type="dxa"/>
          </w:tcPr>
          <w:p w14:paraId="55B2FF35" w14:textId="74626958"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729E3A09" w14:textId="32A0976D" w:rsidR="0012392E" w:rsidRPr="00E631E0" w:rsidRDefault="00E631E0" w:rsidP="00E631E0">
            <w:pPr>
              <w:jc w:val="center"/>
              <w:rPr>
                <w:sz w:val="24"/>
                <w:szCs w:val="24"/>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540C4799" w14:textId="77777777" w:rsidTr="00B2684A">
        <w:trPr>
          <w:jc w:val="center"/>
        </w:trPr>
        <w:tc>
          <w:tcPr>
            <w:tcW w:w="1147" w:type="dxa"/>
          </w:tcPr>
          <w:p w14:paraId="2522F815"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2</w:t>
            </w:r>
          </w:p>
        </w:tc>
        <w:tc>
          <w:tcPr>
            <w:tcW w:w="4947" w:type="dxa"/>
          </w:tcPr>
          <w:p w14:paraId="49940E1A" w14:textId="1BB67C96" w:rsidR="0012392E" w:rsidRPr="00EE670E" w:rsidRDefault="00833B63" w:rsidP="00EE670E">
            <w:pPr>
              <w:rPr>
                <w:sz w:val="28"/>
                <w:szCs w:val="28"/>
              </w:rPr>
            </w:pPr>
            <w:r w:rsidRPr="00EE670E">
              <w:rPr>
                <w:sz w:val="28"/>
                <w:szCs w:val="28"/>
                <w:shd w:val="clear" w:color="auto" w:fill="FFFFFF"/>
              </w:rPr>
              <w:t>группа лекарственных средств, в составе которых присутствуют гормоны или гормоноподобные вещества</w:t>
            </w:r>
          </w:p>
        </w:tc>
        <w:tc>
          <w:tcPr>
            <w:tcW w:w="3423" w:type="dxa"/>
          </w:tcPr>
          <w:p w14:paraId="788CF2F4"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7294DDC2" w14:textId="52518170" w:rsidR="0012392E" w:rsidRPr="00EE670E" w:rsidRDefault="00E631E0" w:rsidP="00E631E0">
            <w:pPr>
              <w:shd w:val="clear" w:color="auto" w:fill="FFFFFF"/>
              <w:jc w:val="center"/>
              <w:rPr>
                <w:rFonts w:eastAsia="Calibri"/>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66FEC2CE" w14:textId="77777777" w:rsidTr="00B2684A">
        <w:trPr>
          <w:jc w:val="center"/>
        </w:trPr>
        <w:tc>
          <w:tcPr>
            <w:tcW w:w="1147" w:type="dxa"/>
          </w:tcPr>
          <w:p w14:paraId="7623969D"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3</w:t>
            </w:r>
          </w:p>
        </w:tc>
        <w:tc>
          <w:tcPr>
            <w:tcW w:w="4947" w:type="dxa"/>
          </w:tcPr>
          <w:p w14:paraId="4E5603AA" w14:textId="7C1F7086" w:rsidR="0012392E" w:rsidRPr="00EE670E" w:rsidRDefault="002559BB" w:rsidP="00EE670E">
            <w:pPr>
              <w:tabs>
                <w:tab w:val="left" w:pos="1134"/>
              </w:tabs>
              <w:contextualSpacing/>
              <w:rPr>
                <w:rFonts w:eastAsia="Calibri"/>
                <w:sz w:val="28"/>
                <w:szCs w:val="28"/>
              </w:rPr>
            </w:pPr>
            <w:r w:rsidRPr="00EE670E">
              <w:rPr>
                <w:sz w:val="28"/>
                <w:szCs w:val="28"/>
              </w:rPr>
              <w:t>фармакология</w:t>
            </w:r>
          </w:p>
        </w:tc>
        <w:tc>
          <w:tcPr>
            <w:tcW w:w="3423" w:type="dxa"/>
          </w:tcPr>
          <w:p w14:paraId="1BDF76D6"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54D769B2" w14:textId="66DEBEB7" w:rsidR="0012392E" w:rsidRPr="00EE670E" w:rsidRDefault="00E631E0" w:rsidP="00E631E0">
            <w:pPr>
              <w:shd w:val="clear" w:color="auto" w:fill="FFFFFF"/>
              <w:jc w:val="center"/>
              <w:rPr>
                <w:sz w:val="28"/>
                <w:szCs w:val="28"/>
              </w:rPr>
            </w:pPr>
            <w:r w:rsidRPr="00CF0F63">
              <w:rPr>
                <w:sz w:val="24"/>
                <w:szCs w:val="24"/>
              </w:rPr>
              <w:lastRenderedPageBreak/>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03FCBF56" w14:textId="77777777" w:rsidTr="00B2684A">
        <w:trPr>
          <w:jc w:val="center"/>
        </w:trPr>
        <w:tc>
          <w:tcPr>
            <w:tcW w:w="1147" w:type="dxa"/>
          </w:tcPr>
          <w:p w14:paraId="56843D50"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lastRenderedPageBreak/>
              <w:t>№ 4</w:t>
            </w:r>
          </w:p>
        </w:tc>
        <w:tc>
          <w:tcPr>
            <w:tcW w:w="4947" w:type="dxa"/>
          </w:tcPr>
          <w:p w14:paraId="2A311628" w14:textId="68A0B9CA" w:rsidR="0012392E" w:rsidRPr="00EE670E" w:rsidRDefault="00597746" w:rsidP="00EE670E">
            <w:pPr>
              <w:tabs>
                <w:tab w:val="left" w:pos="1134"/>
              </w:tabs>
              <w:contextualSpacing/>
              <w:rPr>
                <w:rFonts w:eastAsia="Calibri"/>
                <w:sz w:val="28"/>
                <w:szCs w:val="28"/>
              </w:rPr>
            </w:pPr>
            <w:r w:rsidRPr="00EE670E">
              <w:rPr>
                <w:rFonts w:eastAsia="Calibri"/>
                <w:sz w:val="28"/>
                <w:szCs w:val="28"/>
              </w:rPr>
              <w:t>1, 2</w:t>
            </w:r>
          </w:p>
        </w:tc>
        <w:tc>
          <w:tcPr>
            <w:tcW w:w="3423" w:type="dxa"/>
          </w:tcPr>
          <w:p w14:paraId="0A475D8E"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0344DDC7" w14:textId="6EDCD9B7" w:rsidR="0012392E" w:rsidRPr="00EE670E" w:rsidRDefault="00E631E0" w:rsidP="00E631E0">
            <w:pPr>
              <w:shd w:val="clear" w:color="auto" w:fill="FFFFFF"/>
              <w:jc w:val="center"/>
              <w:rPr>
                <w:rFonts w:eastAsia="Calibri"/>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34C11821" w14:textId="77777777" w:rsidTr="00B2684A">
        <w:trPr>
          <w:jc w:val="center"/>
        </w:trPr>
        <w:tc>
          <w:tcPr>
            <w:tcW w:w="1147" w:type="dxa"/>
          </w:tcPr>
          <w:p w14:paraId="124507E3"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5</w:t>
            </w:r>
          </w:p>
        </w:tc>
        <w:tc>
          <w:tcPr>
            <w:tcW w:w="4947" w:type="dxa"/>
          </w:tcPr>
          <w:p w14:paraId="700FBFFF" w14:textId="094C65EF" w:rsidR="0012392E" w:rsidRPr="00EE670E" w:rsidRDefault="004D606F" w:rsidP="00EE670E">
            <w:pPr>
              <w:rPr>
                <w:rFonts w:eastAsia="Calibri"/>
                <w:sz w:val="28"/>
                <w:szCs w:val="28"/>
              </w:rPr>
            </w:pPr>
            <w:r w:rsidRPr="00EE670E">
              <w:rPr>
                <w:rFonts w:eastAsia="Calibri"/>
                <w:sz w:val="28"/>
                <w:szCs w:val="28"/>
              </w:rPr>
              <w:t>1-А, 2-В, 3-Б</w:t>
            </w:r>
          </w:p>
        </w:tc>
        <w:tc>
          <w:tcPr>
            <w:tcW w:w="3423" w:type="dxa"/>
          </w:tcPr>
          <w:p w14:paraId="2999261C"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27459DBD" w14:textId="7357D7E9"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3AF8A374" w14:textId="77777777" w:rsidTr="00B2684A">
        <w:trPr>
          <w:jc w:val="center"/>
        </w:trPr>
        <w:tc>
          <w:tcPr>
            <w:tcW w:w="1147" w:type="dxa"/>
          </w:tcPr>
          <w:p w14:paraId="6EC773DD"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6</w:t>
            </w:r>
          </w:p>
        </w:tc>
        <w:tc>
          <w:tcPr>
            <w:tcW w:w="4947" w:type="dxa"/>
          </w:tcPr>
          <w:p w14:paraId="3850937F" w14:textId="0F50D49A" w:rsidR="0012392E" w:rsidRPr="00EE670E" w:rsidRDefault="00A82AF3" w:rsidP="00EE670E">
            <w:pPr>
              <w:rPr>
                <w:sz w:val="28"/>
                <w:szCs w:val="28"/>
              </w:rPr>
            </w:pPr>
            <w:r w:rsidRPr="00EE670E">
              <w:rPr>
                <w:sz w:val="28"/>
                <w:szCs w:val="28"/>
              </w:rPr>
              <w:t>1-Б, 2-В, 3-А</w:t>
            </w:r>
          </w:p>
        </w:tc>
        <w:tc>
          <w:tcPr>
            <w:tcW w:w="3423" w:type="dxa"/>
          </w:tcPr>
          <w:p w14:paraId="0C02FA63"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27386E9F" w14:textId="694C5B70"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372CF241" w14:textId="77777777" w:rsidTr="00B2684A">
        <w:trPr>
          <w:jc w:val="center"/>
        </w:trPr>
        <w:tc>
          <w:tcPr>
            <w:tcW w:w="1147" w:type="dxa"/>
          </w:tcPr>
          <w:p w14:paraId="6FA35CE0"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7</w:t>
            </w:r>
          </w:p>
        </w:tc>
        <w:tc>
          <w:tcPr>
            <w:tcW w:w="4947" w:type="dxa"/>
          </w:tcPr>
          <w:p w14:paraId="462E1D47" w14:textId="1F5A7358" w:rsidR="0012392E" w:rsidRPr="00EE670E" w:rsidRDefault="00086D64" w:rsidP="00EE670E">
            <w:pPr>
              <w:pStyle w:val="2"/>
              <w:tabs>
                <w:tab w:val="left" w:pos="395"/>
              </w:tabs>
              <w:ind w:left="0"/>
              <w:outlineLvl w:val="1"/>
              <w:rPr>
                <w:rFonts w:eastAsia="Calibri"/>
                <w:b w:val="0"/>
                <w:bCs w:val="0"/>
                <w:sz w:val="28"/>
                <w:szCs w:val="28"/>
              </w:rPr>
            </w:pPr>
            <w:r w:rsidRPr="00EE670E">
              <w:rPr>
                <w:rFonts w:eastAsia="Calibri"/>
                <w:b w:val="0"/>
                <w:bCs w:val="0"/>
                <w:sz w:val="28"/>
                <w:szCs w:val="28"/>
              </w:rPr>
              <w:t>1-Б, 2-А, 3-В</w:t>
            </w:r>
          </w:p>
        </w:tc>
        <w:tc>
          <w:tcPr>
            <w:tcW w:w="3423" w:type="dxa"/>
          </w:tcPr>
          <w:p w14:paraId="315CCFB9"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37D666A7" w14:textId="5099C599"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4CA36548" w14:textId="77777777" w:rsidTr="00B2684A">
        <w:trPr>
          <w:jc w:val="center"/>
        </w:trPr>
        <w:tc>
          <w:tcPr>
            <w:tcW w:w="1147" w:type="dxa"/>
          </w:tcPr>
          <w:p w14:paraId="52567C6E" w14:textId="77777777" w:rsidR="0012392E" w:rsidRPr="00EE670E" w:rsidRDefault="0012392E" w:rsidP="00EE670E">
            <w:pPr>
              <w:tabs>
                <w:tab w:val="left" w:pos="1134"/>
              </w:tabs>
              <w:contextualSpacing/>
              <w:jc w:val="center"/>
              <w:rPr>
                <w:rFonts w:eastAsia="Calibri"/>
                <w:sz w:val="28"/>
                <w:szCs w:val="28"/>
              </w:rPr>
            </w:pPr>
            <w:bookmarkStart w:id="15" w:name="_Hlk150765514"/>
            <w:r w:rsidRPr="00EE670E">
              <w:rPr>
                <w:rFonts w:eastAsia="Calibri"/>
                <w:sz w:val="28"/>
                <w:szCs w:val="28"/>
              </w:rPr>
              <w:t>№ 8</w:t>
            </w:r>
          </w:p>
        </w:tc>
        <w:tc>
          <w:tcPr>
            <w:tcW w:w="4947" w:type="dxa"/>
          </w:tcPr>
          <w:p w14:paraId="5AF0797A" w14:textId="4240EDE4" w:rsidR="0012392E" w:rsidRPr="00EE670E" w:rsidRDefault="007D391C" w:rsidP="00EE670E">
            <w:pPr>
              <w:pStyle w:val="af1"/>
              <w:shd w:val="clear" w:color="auto" w:fill="FFFFFF"/>
              <w:spacing w:before="0" w:after="0"/>
              <w:rPr>
                <w:rFonts w:ascii="Times New Roman" w:hAnsi="Times New Roman" w:cs="Times New Roman"/>
                <w:color w:val="auto"/>
                <w:sz w:val="28"/>
                <w:szCs w:val="28"/>
              </w:rPr>
            </w:pPr>
            <w:r w:rsidRPr="00EE670E">
              <w:rPr>
                <w:rFonts w:ascii="Times New Roman" w:hAnsi="Times New Roman" w:cs="Times New Roman"/>
                <w:color w:val="auto"/>
                <w:sz w:val="28"/>
                <w:szCs w:val="28"/>
              </w:rPr>
              <w:t>2</w:t>
            </w:r>
          </w:p>
        </w:tc>
        <w:tc>
          <w:tcPr>
            <w:tcW w:w="3423" w:type="dxa"/>
          </w:tcPr>
          <w:p w14:paraId="363E4CCF"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56711E47" w14:textId="0F156CF4"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75E15612" w14:textId="77777777" w:rsidTr="00B2684A">
        <w:trPr>
          <w:jc w:val="center"/>
        </w:trPr>
        <w:tc>
          <w:tcPr>
            <w:tcW w:w="1147" w:type="dxa"/>
          </w:tcPr>
          <w:p w14:paraId="33714CAE"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9</w:t>
            </w:r>
          </w:p>
        </w:tc>
        <w:tc>
          <w:tcPr>
            <w:tcW w:w="4947" w:type="dxa"/>
          </w:tcPr>
          <w:p w14:paraId="1C977AAB" w14:textId="33AA110B" w:rsidR="0012392E" w:rsidRPr="00EE670E" w:rsidRDefault="00833B63" w:rsidP="00EE670E">
            <w:pPr>
              <w:pStyle w:val="af1"/>
              <w:shd w:val="clear" w:color="auto" w:fill="FFFFFF"/>
              <w:spacing w:before="0" w:after="0"/>
              <w:rPr>
                <w:rFonts w:ascii="Times New Roman" w:hAnsi="Times New Roman" w:cs="Times New Roman"/>
                <w:color w:val="auto"/>
                <w:sz w:val="28"/>
                <w:szCs w:val="28"/>
              </w:rPr>
            </w:pPr>
            <w:r w:rsidRPr="00EE670E">
              <w:rPr>
                <w:rFonts w:ascii="Times New Roman" w:hAnsi="Times New Roman" w:cs="Times New Roman"/>
                <w:color w:val="auto"/>
                <w:sz w:val="28"/>
                <w:szCs w:val="28"/>
                <w:shd w:val="clear" w:color="auto" w:fill="FFFFFF"/>
              </w:rPr>
              <w:t>химиотерапия</w:t>
            </w:r>
          </w:p>
        </w:tc>
        <w:tc>
          <w:tcPr>
            <w:tcW w:w="3423" w:type="dxa"/>
          </w:tcPr>
          <w:p w14:paraId="4401989E"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7A49A239" w14:textId="0C48C649"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tr w:rsidR="00EE670E" w:rsidRPr="00EE670E" w14:paraId="47BD96F4" w14:textId="77777777" w:rsidTr="00B2684A">
        <w:trPr>
          <w:jc w:val="center"/>
        </w:trPr>
        <w:tc>
          <w:tcPr>
            <w:tcW w:w="1147" w:type="dxa"/>
          </w:tcPr>
          <w:p w14:paraId="60AFE9FF" w14:textId="77777777" w:rsidR="0012392E" w:rsidRPr="00EE670E" w:rsidRDefault="0012392E" w:rsidP="00EE670E">
            <w:pPr>
              <w:tabs>
                <w:tab w:val="left" w:pos="1134"/>
              </w:tabs>
              <w:contextualSpacing/>
              <w:jc w:val="center"/>
              <w:rPr>
                <w:rFonts w:eastAsia="Calibri"/>
                <w:sz w:val="28"/>
                <w:szCs w:val="28"/>
              </w:rPr>
            </w:pPr>
            <w:r w:rsidRPr="00EE670E">
              <w:rPr>
                <w:rFonts w:eastAsia="Calibri"/>
                <w:sz w:val="28"/>
                <w:szCs w:val="28"/>
              </w:rPr>
              <w:t>№ 10</w:t>
            </w:r>
          </w:p>
        </w:tc>
        <w:tc>
          <w:tcPr>
            <w:tcW w:w="4947" w:type="dxa"/>
          </w:tcPr>
          <w:p w14:paraId="57B0C669" w14:textId="037295B2" w:rsidR="0012392E" w:rsidRPr="00EE670E" w:rsidRDefault="002472F8" w:rsidP="00EE670E">
            <w:pPr>
              <w:pStyle w:val="af1"/>
              <w:shd w:val="clear" w:color="auto" w:fill="FFFFFF"/>
              <w:spacing w:before="0" w:after="0"/>
              <w:rPr>
                <w:rFonts w:ascii="Times New Roman" w:hAnsi="Times New Roman" w:cs="Times New Roman"/>
                <w:color w:val="auto"/>
                <w:sz w:val="28"/>
                <w:szCs w:val="28"/>
              </w:rPr>
            </w:pPr>
            <w:r w:rsidRPr="00EE670E">
              <w:rPr>
                <w:rFonts w:ascii="Times New Roman" w:hAnsi="Times New Roman" w:cs="Times New Roman"/>
                <w:color w:val="auto"/>
                <w:sz w:val="28"/>
                <w:szCs w:val="28"/>
                <w:shd w:val="clear" w:color="auto" w:fill="FFFFFF"/>
              </w:rPr>
              <w:t>иммуностимуляторы</w:t>
            </w:r>
          </w:p>
        </w:tc>
        <w:tc>
          <w:tcPr>
            <w:tcW w:w="3423" w:type="dxa"/>
          </w:tcPr>
          <w:p w14:paraId="5EEB8CAC" w14:textId="77777777" w:rsidR="00E631E0" w:rsidRPr="00CF0F63" w:rsidRDefault="00E631E0" w:rsidP="00E631E0">
            <w:pPr>
              <w:jc w:val="center"/>
              <w:rPr>
                <w:sz w:val="24"/>
                <w:szCs w:val="24"/>
              </w:rPr>
            </w:pPr>
            <w:r w:rsidRPr="00CF0F63">
              <w:rPr>
                <w:sz w:val="24"/>
                <w:szCs w:val="24"/>
              </w:rPr>
              <w:t>ОК 01, ОК 02,</w:t>
            </w:r>
            <w:r>
              <w:rPr>
                <w:sz w:val="24"/>
                <w:szCs w:val="24"/>
              </w:rPr>
              <w:t xml:space="preserve"> </w:t>
            </w:r>
            <w:r w:rsidRPr="00CF0F63">
              <w:rPr>
                <w:sz w:val="24"/>
                <w:szCs w:val="24"/>
              </w:rPr>
              <w:t xml:space="preserve">ОК 09, </w:t>
            </w:r>
          </w:p>
          <w:p w14:paraId="33B87DC4" w14:textId="0D809E7E" w:rsidR="0012392E" w:rsidRPr="00EE670E" w:rsidRDefault="00E631E0" w:rsidP="00E631E0">
            <w:pPr>
              <w:shd w:val="clear" w:color="auto" w:fill="FFFFFF"/>
              <w:jc w:val="center"/>
              <w:rPr>
                <w:sz w:val="28"/>
                <w:szCs w:val="28"/>
              </w:rPr>
            </w:pPr>
            <w:r w:rsidRPr="00CF0F63">
              <w:rPr>
                <w:sz w:val="24"/>
                <w:szCs w:val="24"/>
              </w:rPr>
              <w:t>ПК 2.1,</w:t>
            </w:r>
            <w:r>
              <w:rPr>
                <w:sz w:val="24"/>
                <w:szCs w:val="24"/>
              </w:rPr>
              <w:t xml:space="preserve"> </w:t>
            </w:r>
            <w:r w:rsidRPr="00CF0F63">
              <w:rPr>
                <w:sz w:val="24"/>
                <w:szCs w:val="24"/>
              </w:rPr>
              <w:t>ПК 2.2,</w:t>
            </w:r>
            <w:r>
              <w:rPr>
                <w:sz w:val="24"/>
                <w:szCs w:val="24"/>
              </w:rPr>
              <w:t xml:space="preserve"> </w:t>
            </w:r>
            <w:r w:rsidRPr="00CF0F63">
              <w:rPr>
                <w:sz w:val="24"/>
                <w:szCs w:val="24"/>
              </w:rPr>
              <w:t>ПК 4.1</w:t>
            </w:r>
          </w:p>
        </w:tc>
      </w:tr>
      <w:bookmarkEnd w:id="15"/>
    </w:tbl>
    <w:p w14:paraId="4F54E4CF" w14:textId="77777777" w:rsidR="0012392E" w:rsidRPr="00EF040D" w:rsidRDefault="0012392E" w:rsidP="00EF040D">
      <w:pPr>
        <w:tabs>
          <w:tab w:val="left" w:pos="5714"/>
          <w:tab w:val="left" w:pos="8454"/>
        </w:tabs>
        <w:rPr>
          <w:sz w:val="28"/>
          <w:szCs w:val="28"/>
        </w:rPr>
      </w:pPr>
    </w:p>
    <w:p w14:paraId="7FA7423A" w14:textId="094ED3C7" w:rsidR="0012392E" w:rsidRDefault="0012392E" w:rsidP="001F016A">
      <w:pPr>
        <w:jc w:val="both"/>
        <w:rPr>
          <w:rFonts w:eastAsia="Calibri"/>
          <w:sz w:val="28"/>
          <w:szCs w:val="28"/>
        </w:rPr>
      </w:pPr>
    </w:p>
    <w:sectPr w:rsidR="0012392E"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067A15"/>
    <w:multiLevelType w:val="multilevel"/>
    <w:tmpl w:val="862841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B73EC0"/>
    <w:multiLevelType w:val="hybridMultilevel"/>
    <w:tmpl w:val="F49229B0"/>
    <w:lvl w:ilvl="0" w:tplc="B4CEE62C">
      <w:start w:val="1"/>
      <w:numFmt w:val="decimal"/>
      <w:lvlText w:val="%1."/>
      <w:lvlJc w:val="left"/>
      <w:pPr>
        <w:ind w:left="213" w:hanging="181"/>
        <w:jc w:val="left"/>
      </w:pPr>
      <w:rPr>
        <w:rFonts w:ascii="Times New Roman" w:eastAsia="Times New Roman" w:hAnsi="Times New Roman" w:cs="Times New Roman" w:hint="default"/>
        <w:b/>
        <w:bCs/>
        <w:w w:val="100"/>
        <w:sz w:val="22"/>
        <w:szCs w:val="22"/>
        <w:lang w:val="ru-RU" w:eastAsia="en-US" w:bidi="ar-SA"/>
      </w:rPr>
    </w:lvl>
    <w:lvl w:ilvl="1" w:tplc="A87E5B86">
      <w:start w:val="1"/>
      <w:numFmt w:val="decimal"/>
      <w:lvlText w:val="%2."/>
      <w:lvlJc w:val="left"/>
      <w:pPr>
        <w:ind w:left="574" w:hanging="181"/>
        <w:jc w:val="right"/>
      </w:pPr>
      <w:rPr>
        <w:rFonts w:hint="default"/>
        <w:w w:val="100"/>
        <w:lang w:val="ru-RU" w:eastAsia="en-US" w:bidi="ar-SA"/>
      </w:rPr>
    </w:lvl>
    <w:lvl w:ilvl="2" w:tplc="9108788E">
      <w:start w:val="1"/>
      <w:numFmt w:val="decimal"/>
      <w:lvlText w:val="%3."/>
      <w:lvlJc w:val="left"/>
      <w:pPr>
        <w:ind w:left="574" w:hanging="181"/>
        <w:jc w:val="left"/>
      </w:pPr>
      <w:rPr>
        <w:rFonts w:ascii="Times New Roman" w:eastAsia="Times New Roman" w:hAnsi="Times New Roman" w:cs="Times New Roman" w:hint="default"/>
        <w:w w:val="100"/>
        <w:sz w:val="28"/>
        <w:szCs w:val="28"/>
        <w:lang w:val="ru-RU" w:eastAsia="en-US" w:bidi="ar-SA"/>
      </w:rPr>
    </w:lvl>
    <w:lvl w:ilvl="3" w:tplc="50A2E184">
      <w:numFmt w:val="bullet"/>
      <w:lvlText w:val="•"/>
      <w:lvlJc w:val="left"/>
      <w:pPr>
        <w:ind w:left="940" w:hanging="181"/>
      </w:pPr>
      <w:rPr>
        <w:rFonts w:hint="default"/>
        <w:lang w:val="ru-RU" w:eastAsia="en-US" w:bidi="ar-SA"/>
      </w:rPr>
    </w:lvl>
    <w:lvl w:ilvl="4" w:tplc="2178391A">
      <w:numFmt w:val="bullet"/>
      <w:lvlText w:val="•"/>
      <w:lvlJc w:val="left"/>
      <w:pPr>
        <w:ind w:left="1190" w:hanging="181"/>
      </w:pPr>
      <w:rPr>
        <w:rFonts w:hint="default"/>
        <w:lang w:val="ru-RU" w:eastAsia="en-US" w:bidi="ar-SA"/>
      </w:rPr>
    </w:lvl>
    <w:lvl w:ilvl="5" w:tplc="1806F908">
      <w:numFmt w:val="bullet"/>
      <w:lvlText w:val="•"/>
      <w:lvlJc w:val="left"/>
      <w:pPr>
        <w:ind w:left="1441" w:hanging="181"/>
      </w:pPr>
      <w:rPr>
        <w:rFonts w:hint="default"/>
        <w:lang w:val="ru-RU" w:eastAsia="en-US" w:bidi="ar-SA"/>
      </w:rPr>
    </w:lvl>
    <w:lvl w:ilvl="6" w:tplc="668EC216">
      <w:numFmt w:val="bullet"/>
      <w:lvlText w:val="•"/>
      <w:lvlJc w:val="left"/>
      <w:pPr>
        <w:ind w:left="1691" w:hanging="181"/>
      </w:pPr>
      <w:rPr>
        <w:rFonts w:hint="default"/>
        <w:lang w:val="ru-RU" w:eastAsia="en-US" w:bidi="ar-SA"/>
      </w:rPr>
    </w:lvl>
    <w:lvl w:ilvl="7" w:tplc="61324FDC">
      <w:numFmt w:val="bullet"/>
      <w:lvlText w:val="•"/>
      <w:lvlJc w:val="left"/>
      <w:pPr>
        <w:ind w:left="1942" w:hanging="181"/>
      </w:pPr>
      <w:rPr>
        <w:rFonts w:hint="default"/>
        <w:lang w:val="ru-RU" w:eastAsia="en-US" w:bidi="ar-SA"/>
      </w:rPr>
    </w:lvl>
    <w:lvl w:ilvl="8" w:tplc="2E164D6A">
      <w:numFmt w:val="bullet"/>
      <w:lvlText w:val="•"/>
      <w:lvlJc w:val="left"/>
      <w:pPr>
        <w:ind w:left="2193" w:hanging="181"/>
      </w:pPr>
      <w:rPr>
        <w:rFonts w:hint="default"/>
        <w:lang w:val="ru-RU" w:eastAsia="en-US" w:bidi="ar-SA"/>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CE78DD"/>
    <w:multiLevelType w:val="hybridMultilevel"/>
    <w:tmpl w:val="DD189872"/>
    <w:lvl w:ilvl="0" w:tplc="F86E25D4">
      <w:start w:val="1"/>
      <w:numFmt w:val="decimal"/>
      <w:lvlText w:val="%1."/>
      <w:lvlJc w:val="left"/>
      <w:pPr>
        <w:ind w:left="644" w:hanging="360"/>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0254E9"/>
    <w:multiLevelType w:val="hybridMultilevel"/>
    <w:tmpl w:val="D79281C6"/>
    <w:lvl w:ilvl="0" w:tplc="C9C6572E">
      <w:start w:val="16"/>
      <w:numFmt w:val="decimal"/>
      <w:lvlText w:val="%1."/>
      <w:lvlJc w:val="left"/>
      <w:pPr>
        <w:ind w:left="514" w:hanging="301"/>
        <w:jc w:val="left"/>
      </w:pPr>
      <w:rPr>
        <w:rFonts w:ascii="Times New Roman" w:eastAsia="Times New Roman" w:hAnsi="Times New Roman" w:cs="Times New Roman" w:hint="default"/>
        <w:b/>
        <w:bCs/>
        <w:w w:val="100"/>
        <w:sz w:val="22"/>
        <w:szCs w:val="22"/>
        <w:lang w:val="ru-RU" w:eastAsia="en-US" w:bidi="ar-SA"/>
      </w:rPr>
    </w:lvl>
    <w:lvl w:ilvl="1" w:tplc="F46EC698">
      <w:start w:val="1"/>
      <w:numFmt w:val="decimal"/>
      <w:lvlText w:val="%2."/>
      <w:lvlJc w:val="left"/>
      <w:pPr>
        <w:ind w:left="994" w:hanging="360"/>
        <w:jc w:val="left"/>
      </w:pPr>
      <w:rPr>
        <w:rFonts w:ascii="Times New Roman" w:eastAsia="Times New Roman" w:hAnsi="Times New Roman" w:cs="Times New Roman" w:hint="default"/>
        <w:w w:val="100"/>
        <w:sz w:val="28"/>
        <w:szCs w:val="28"/>
        <w:lang w:val="ru-RU" w:eastAsia="en-US" w:bidi="ar-SA"/>
      </w:rPr>
    </w:lvl>
    <w:lvl w:ilvl="2" w:tplc="E31076C0">
      <w:numFmt w:val="bullet"/>
      <w:lvlText w:val="•"/>
      <w:lvlJc w:val="left"/>
      <w:pPr>
        <w:ind w:left="1000" w:hanging="360"/>
      </w:pPr>
      <w:rPr>
        <w:rFonts w:hint="default"/>
        <w:lang w:val="ru-RU" w:eastAsia="en-US" w:bidi="ar-SA"/>
      </w:rPr>
    </w:lvl>
    <w:lvl w:ilvl="3" w:tplc="3D987312">
      <w:numFmt w:val="bullet"/>
      <w:lvlText w:val="•"/>
      <w:lvlJc w:val="left"/>
      <w:pPr>
        <w:ind w:left="1341" w:hanging="360"/>
      </w:pPr>
      <w:rPr>
        <w:rFonts w:hint="default"/>
        <w:lang w:val="ru-RU" w:eastAsia="en-US" w:bidi="ar-SA"/>
      </w:rPr>
    </w:lvl>
    <w:lvl w:ilvl="4" w:tplc="0458E5E8">
      <w:numFmt w:val="bullet"/>
      <w:lvlText w:val="•"/>
      <w:lvlJc w:val="left"/>
      <w:pPr>
        <w:ind w:left="1683" w:hanging="360"/>
      </w:pPr>
      <w:rPr>
        <w:rFonts w:hint="default"/>
        <w:lang w:val="ru-RU" w:eastAsia="en-US" w:bidi="ar-SA"/>
      </w:rPr>
    </w:lvl>
    <w:lvl w:ilvl="5" w:tplc="B9B6F680">
      <w:numFmt w:val="bullet"/>
      <w:lvlText w:val="•"/>
      <w:lvlJc w:val="left"/>
      <w:pPr>
        <w:ind w:left="2025" w:hanging="360"/>
      </w:pPr>
      <w:rPr>
        <w:rFonts w:hint="default"/>
        <w:lang w:val="ru-RU" w:eastAsia="en-US" w:bidi="ar-SA"/>
      </w:rPr>
    </w:lvl>
    <w:lvl w:ilvl="6" w:tplc="32B829BC">
      <w:numFmt w:val="bullet"/>
      <w:lvlText w:val="•"/>
      <w:lvlJc w:val="left"/>
      <w:pPr>
        <w:ind w:left="2367" w:hanging="360"/>
      </w:pPr>
      <w:rPr>
        <w:rFonts w:hint="default"/>
        <w:lang w:val="ru-RU" w:eastAsia="en-US" w:bidi="ar-SA"/>
      </w:rPr>
    </w:lvl>
    <w:lvl w:ilvl="7" w:tplc="93D8475C">
      <w:numFmt w:val="bullet"/>
      <w:lvlText w:val="•"/>
      <w:lvlJc w:val="left"/>
      <w:pPr>
        <w:ind w:left="2709" w:hanging="360"/>
      </w:pPr>
      <w:rPr>
        <w:rFonts w:hint="default"/>
        <w:lang w:val="ru-RU" w:eastAsia="en-US" w:bidi="ar-SA"/>
      </w:rPr>
    </w:lvl>
    <w:lvl w:ilvl="8" w:tplc="242E78DE">
      <w:numFmt w:val="bullet"/>
      <w:lvlText w:val="•"/>
      <w:lvlJc w:val="left"/>
      <w:pPr>
        <w:ind w:left="3051" w:hanging="360"/>
      </w:pPr>
      <w:rPr>
        <w:rFonts w:hint="default"/>
        <w:lang w:val="ru-RU"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6"/>
  </w:num>
  <w:num w:numId="5">
    <w:abstractNumId w:val="4"/>
  </w:num>
  <w:num w:numId="6">
    <w:abstractNumId w:val="1"/>
  </w:num>
  <w:num w:numId="7">
    <w:abstractNumId w:val="2"/>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CA"/>
    <w:rsid w:val="00007305"/>
    <w:rsid w:val="000101CA"/>
    <w:rsid w:val="00025088"/>
    <w:rsid w:val="0003440F"/>
    <w:rsid w:val="00044E99"/>
    <w:rsid w:val="00053574"/>
    <w:rsid w:val="00084839"/>
    <w:rsid w:val="00086D64"/>
    <w:rsid w:val="000A5557"/>
    <w:rsid w:val="000B33D1"/>
    <w:rsid w:val="000D5DF7"/>
    <w:rsid w:val="0012253D"/>
    <w:rsid w:val="0012392E"/>
    <w:rsid w:val="00143E00"/>
    <w:rsid w:val="001629E7"/>
    <w:rsid w:val="0019330C"/>
    <w:rsid w:val="001976C9"/>
    <w:rsid w:val="001F016A"/>
    <w:rsid w:val="00215B5E"/>
    <w:rsid w:val="00234A97"/>
    <w:rsid w:val="002472F8"/>
    <w:rsid w:val="002559BB"/>
    <w:rsid w:val="002A313C"/>
    <w:rsid w:val="002A5778"/>
    <w:rsid w:val="002A6219"/>
    <w:rsid w:val="002B40D7"/>
    <w:rsid w:val="002B6428"/>
    <w:rsid w:val="00300934"/>
    <w:rsid w:val="003016B1"/>
    <w:rsid w:val="00326AC3"/>
    <w:rsid w:val="00341DC7"/>
    <w:rsid w:val="00351183"/>
    <w:rsid w:val="003548FD"/>
    <w:rsid w:val="00356177"/>
    <w:rsid w:val="003A409E"/>
    <w:rsid w:val="003B2D84"/>
    <w:rsid w:val="003C0EAD"/>
    <w:rsid w:val="0040196E"/>
    <w:rsid w:val="00403F4E"/>
    <w:rsid w:val="004103FA"/>
    <w:rsid w:val="004217AE"/>
    <w:rsid w:val="00431D3E"/>
    <w:rsid w:val="00447D63"/>
    <w:rsid w:val="00483974"/>
    <w:rsid w:val="00496C1D"/>
    <w:rsid w:val="004D46AF"/>
    <w:rsid w:val="004D606F"/>
    <w:rsid w:val="004E5501"/>
    <w:rsid w:val="0054478A"/>
    <w:rsid w:val="00545A91"/>
    <w:rsid w:val="00591B09"/>
    <w:rsid w:val="00597746"/>
    <w:rsid w:val="005B003F"/>
    <w:rsid w:val="005B414F"/>
    <w:rsid w:val="005C3673"/>
    <w:rsid w:val="005D765B"/>
    <w:rsid w:val="005E00C5"/>
    <w:rsid w:val="005E70DA"/>
    <w:rsid w:val="006004AD"/>
    <w:rsid w:val="00603C35"/>
    <w:rsid w:val="00651BB4"/>
    <w:rsid w:val="006645FA"/>
    <w:rsid w:val="006725F3"/>
    <w:rsid w:val="006770F4"/>
    <w:rsid w:val="006845F9"/>
    <w:rsid w:val="006B19FF"/>
    <w:rsid w:val="006C3BB3"/>
    <w:rsid w:val="006F4BBB"/>
    <w:rsid w:val="007175F0"/>
    <w:rsid w:val="0074219E"/>
    <w:rsid w:val="0074489B"/>
    <w:rsid w:val="007569C7"/>
    <w:rsid w:val="00770670"/>
    <w:rsid w:val="00785D59"/>
    <w:rsid w:val="00791F8B"/>
    <w:rsid w:val="00796626"/>
    <w:rsid w:val="007D391C"/>
    <w:rsid w:val="007F1980"/>
    <w:rsid w:val="007F2FFA"/>
    <w:rsid w:val="007F579C"/>
    <w:rsid w:val="008027A4"/>
    <w:rsid w:val="00830C0A"/>
    <w:rsid w:val="00833B63"/>
    <w:rsid w:val="00845CF1"/>
    <w:rsid w:val="00850858"/>
    <w:rsid w:val="00886D36"/>
    <w:rsid w:val="008A0670"/>
    <w:rsid w:val="00910412"/>
    <w:rsid w:val="00944949"/>
    <w:rsid w:val="009542AA"/>
    <w:rsid w:val="009A73A2"/>
    <w:rsid w:val="009B1982"/>
    <w:rsid w:val="009C3828"/>
    <w:rsid w:val="00A101A7"/>
    <w:rsid w:val="00A43532"/>
    <w:rsid w:val="00A6156A"/>
    <w:rsid w:val="00A82AF3"/>
    <w:rsid w:val="00B05C5F"/>
    <w:rsid w:val="00B6025C"/>
    <w:rsid w:val="00B91A66"/>
    <w:rsid w:val="00BE5031"/>
    <w:rsid w:val="00BE7213"/>
    <w:rsid w:val="00C1672A"/>
    <w:rsid w:val="00C53FA0"/>
    <w:rsid w:val="00C55EE6"/>
    <w:rsid w:val="00C56B49"/>
    <w:rsid w:val="00C64808"/>
    <w:rsid w:val="00C66C44"/>
    <w:rsid w:val="00C924B1"/>
    <w:rsid w:val="00D008E8"/>
    <w:rsid w:val="00D04681"/>
    <w:rsid w:val="00D37F75"/>
    <w:rsid w:val="00D414EE"/>
    <w:rsid w:val="00D5503F"/>
    <w:rsid w:val="00D64791"/>
    <w:rsid w:val="00D85B91"/>
    <w:rsid w:val="00D90F3A"/>
    <w:rsid w:val="00D93537"/>
    <w:rsid w:val="00D96D73"/>
    <w:rsid w:val="00DA63C9"/>
    <w:rsid w:val="00E232F9"/>
    <w:rsid w:val="00E302C0"/>
    <w:rsid w:val="00E5059A"/>
    <w:rsid w:val="00E52824"/>
    <w:rsid w:val="00E528F2"/>
    <w:rsid w:val="00E631E0"/>
    <w:rsid w:val="00E63E00"/>
    <w:rsid w:val="00E65962"/>
    <w:rsid w:val="00E7578A"/>
    <w:rsid w:val="00E9021B"/>
    <w:rsid w:val="00ED6B77"/>
    <w:rsid w:val="00EE39D1"/>
    <w:rsid w:val="00EE670E"/>
    <w:rsid w:val="00EF040D"/>
    <w:rsid w:val="00F00F9B"/>
    <w:rsid w:val="00F0353A"/>
    <w:rsid w:val="00F27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1"/>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character" w:customStyle="1" w:styleId="6">
    <w:name w:val="Основной текст (6)_"/>
    <w:basedOn w:val="a0"/>
    <w:link w:val="60"/>
    <w:rsid w:val="004217AE"/>
    <w:rPr>
      <w:rFonts w:ascii="Times New Roman" w:eastAsia="Times New Roman" w:hAnsi="Times New Roman" w:cs="Times New Roman"/>
      <w:sz w:val="28"/>
      <w:szCs w:val="28"/>
      <w:shd w:val="clear" w:color="auto" w:fill="FFFFFF"/>
    </w:rPr>
  </w:style>
  <w:style w:type="paragraph" w:customStyle="1" w:styleId="60">
    <w:name w:val="Основной текст (6)"/>
    <w:basedOn w:val="a"/>
    <w:link w:val="6"/>
    <w:rsid w:val="004217AE"/>
    <w:pPr>
      <w:shd w:val="clear" w:color="auto" w:fill="FFFFFF"/>
      <w:autoSpaceDE/>
      <w:autoSpaceDN/>
      <w:spacing w:before="5220" w:after="60" w:line="0" w:lineRule="atLeast"/>
      <w:jc w:val="center"/>
    </w:pPr>
    <w:rPr>
      <w:sz w:val="28"/>
      <w:szCs w:val="28"/>
      <w:lang w:val="en-US"/>
    </w:rPr>
  </w:style>
  <w:style w:type="character" w:customStyle="1" w:styleId="af3">
    <w:name w:val="Колонтитул_"/>
    <w:basedOn w:val="a0"/>
    <w:link w:val="af4"/>
    <w:rsid w:val="004217AE"/>
    <w:rPr>
      <w:rFonts w:ascii="Times New Roman" w:eastAsia="Times New Roman" w:hAnsi="Times New Roman" w:cs="Times New Roman"/>
      <w:sz w:val="21"/>
      <w:szCs w:val="21"/>
      <w:shd w:val="clear" w:color="auto" w:fill="FFFFFF"/>
    </w:rPr>
  </w:style>
  <w:style w:type="paragraph" w:customStyle="1" w:styleId="af4">
    <w:name w:val="Колонтитул"/>
    <w:basedOn w:val="a"/>
    <w:link w:val="af3"/>
    <w:rsid w:val="004217AE"/>
    <w:pPr>
      <w:shd w:val="clear" w:color="auto" w:fill="FFFFFF"/>
      <w:autoSpaceDE/>
      <w:autoSpaceDN/>
      <w:spacing w:line="0" w:lineRule="atLeast"/>
    </w:pPr>
    <w:rPr>
      <w:sz w:val="21"/>
      <w:szCs w:val="21"/>
      <w:lang w:val="en-US"/>
    </w:rPr>
  </w:style>
  <w:style w:type="character" w:customStyle="1" w:styleId="7">
    <w:name w:val="Основной текст (7)_"/>
    <w:basedOn w:val="a0"/>
    <w:link w:val="70"/>
    <w:rsid w:val="004217AE"/>
    <w:rPr>
      <w:rFonts w:ascii="Times New Roman" w:eastAsia="Times New Roman" w:hAnsi="Times New Roman" w:cs="Times New Roman"/>
      <w:b/>
      <w:bCs/>
      <w:shd w:val="clear" w:color="auto" w:fill="FFFFFF"/>
    </w:rPr>
  </w:style>
  <w:style w:type="paragraph" w:customStyle="1" w:styleId="70">
    <w:name w:val="Основной текст (7)"/>
    <w:basedOn w:val="a"/>
    <w:link w:val="7"/>
    <w:rsid w:val="004217AE"/>
    <w:pPr>
      <w:shd w:val="clear" w:color="auto" w:fill="FFFFFF"/>
      <w:autoSpaceDE/>
      <w:autoSpaceDN/>
      <w:spacing w:line="0" w:lineRule="atLeast"/>
      <w:jc w:val="center"/>
    </w:pPr>
    <w:rPr>
      <w:b/>
      <w:bCs/>
      <w:lang w:val="en-US"/>
    </w:rPr>
  </w:style>
  <w:style w:type="character" w:styleId="af5">
    <w:name w:val="Hyperlink"/>
    <w:basedOn w:val="a0"/>
    <w:uiPriority w:val="99"/>
    <w:semiHidden/>
    <w:unhideWhenUsed/>
    <w:rsid w:val="007421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98327">
      <w:bodyDiv w:val="1"/>
      <w:marLeft w:val="0"/>
      <w:marRight w:val="0"/>
      <w:marTop w:val="0"/>
      <w:marBottom w:val="0"/>
      <w:divBdr>
        <w:top w:val="none" w:sz="0" w:space="0" w:color="auto"/>
        <w:left w:val="none" w:sz="0" w:space="0" w:color="auto"/>
        <w:bottom w:val="none" w:sz="0" w:space="0" w:color="auto"/>
        <w:right w:val="none" w:sz="0" w:space="0" w:color="auto"/>
      </w:divBdr>
    </w:div>
    <w:div w:id="667057240">
      <w:bodyDiv w:val="1"/>
      <w:marLeft w:val="0"/>
      <w:marRight w:val="0"/>
      <w:marTop w:val="0"/>
      <w:marBottom w:val="0"/>
      <w:divBdr>
        <w:top w:val="none" w:sz="0" w:space="0" w:color="auto"/>
        <w:left w:val="none" w:sz="0" w:space="0" w:color="auto"/>
        <w:bottom w:val="none" w:sz="0" w:space="0" w:color="auto"/>
        <w:right w:val="none" w:sz="0" w:space="0" w:color="auto"/>
      </w:divBdr>
    </w:div>
    <w:div w:id="704134041">
      <w:bodyDiv w:val="1"/>
      <w:marLeft w:val="0"/>
      <w:marRight w:val="0"/>
      <w:marTop w:val="0"/>
      <w:marBottom w:val="0"/>
      <w:divBdr>
        <w:top w:val="none" w:sz="0" w:space="0" w:color="auto"/>
        <w:left w:val="none" w:sz="0" w:space="0" w:color="auto"/>
        <w:bottom w:val="none" w:sz="0" w:space="0" w:color="auto"/>
        <w:right w:val="none" w:sz="0" w:space="0" w:color="auto"/>
      </w:divBdr>
    </w:div>
    <w:div w:id="952633171">
      <w:bodyDiv w:val="1"/>
      <w:marLeft w:val="0"/>
      <w:marRight w:val="0"/>
      <w:marTop w:val="0"/>
      <w:marBottom w:val="0"/>
      <w:divBdr>
        <w:top w:val="none" w:sz="0" w:space="0" w:color="auto"/>
        <w:left w:val="none" w:sz="0" w:space="0" w:color="auto"/>
        <w:bottom w:val="none" w:sz="0" w:space="0" w:color="auto"/>
        <w:right w:val="none" w:sz="0" w:space="0" w:color="auto"/>
      </w:divBdr>
    </w:div>
    <w:div w:id="993341584">
      <w:bodyDiv w:val="1"/>
      <w:marLeft w:val="0"/>
      <w:marRight w:val="0"/>
      <w:marTop w:val="0"/>
      <w:marBottom w:val="0"/>
      <w:divBdr>
        <w:top w:val="none" w:sz="0" w:space="0" w:color="auto"/>
        <w:left w:val="none" w:sz="0" w:space="0" w:color="auto"/>
        <w:bottom w:val="none" w:sz="0" w:space="0" w:color="auto"/>
        <w:right w:val="none" w:sz="0" w:space="0" w:color="auto"/>
      </w:divBdr>
    </w:div>
    <w:div w:id="1325862150">
      <w:bodyDiv w:val="1"/>
      <w:marLeft w:val="0"/>
      <w:marRight w:val="0"/>
      <w:marTop w:val="0"/>
      <w:marBottom w:val="0"/>
      <w:divBdr>
        <w:top w:val="none" w:sz="0" w:space="0" w:color="auto"/>
        <w:left w:val="none" w:sz="0" w:space="0" w:color="auto"/>
        <w:bottom w:val="none" w:sz="0" w:space="0" w:color="auto"/>
        <w:right w:val="none" w:sz="0" w:space="0" w:color="auto"/>
      </w:divBdr>
    </w:div>
    <w:div w:id="1984389306">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42775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mnipharm.ru/catalog/lekarstvennye-preparaty/gormony-i-drugie-endokrinnye-sr-v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928C8-6E9E-4BB1-83F8-C25EE387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2341</Words>
  <Characters>13349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dc:creator>
  <cp:lastModifiedBy>user</cp:lastModifiedBy>
  <cp:revision>14</cp:revision>
  <dcterms:created xsi:type="dcterms:W3CDTF">2024-04-17T11:47:00Z</dcterms:created>
  <dcterms:modified xsi:type="dcterms:W3CDTF">2024-11-22T10:53:00Z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